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614C">
      <w:pPr>
        <w:pStyle w:val="ConsPlusNormal"/>
        <w:jc w:val="both"/>
        <w:outlineLvl w:val="0"/>
      </w:pPr>
      <w:bookmarkStart w:id="0" w:name="_GoBack"/>
      <w:bookmarkEnd w:id="0"/>
    </w:p>
    <w:p w:rsidR="00000000" w:rsidRDefault="0087614C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87614C">
      <w:pPr>
        <w:pStyle w:val="ConsPlusTitle"/>
        <w:jc w:val="center"/>
      </w:pPr>
      <w:r>
        <w:t>ХОЗЯЙСТВА РОССИЙСКОЙ ФЕДЕРАЦИИ</w:t>
      </w:r>
    </w:p>
    <w:p w:rsidR="00000000" w:rsidRDefault="0087614C">
      <w:pPr>
        <w:pStyle w:val="ConsPlusTitle"/>
        <w:jc w:val="center"/>
      </w:pPr>
    </w:p>
    <w:p w:rsidR="00000000" w:rsidRDefault="0087614C">
      <w:pPr>
        <w:pStyle w:val="ConsPlusTitle"/>
        <w:jc w:val="center"/>
      </w:pPr>
      <w:r>
        <w:t>ПИСЬМО</w:t>
      </w:r>
    </w:p>
    <w:p w:rsidR="00000000" w:rsidRDefault="0087614C">
      <w:pPr>
        <w:pStyle w:val="ConsPlusTitle"/>
        <w:jc w:val="center"/>
      </w:pPr>
      <w:r>
        <w:t>от 29 декабря 2022 г. N 71643-НП/16</w:t>
      </w:r>
    </w:p>
    <w:p w:rsidR="00000000" w:rsidRDefault="0087614C">
      <w:pPr>
        <w:pStyle w:val="ConsPlusNormal"/>
        <w:ind w:firstLine="540"/>
        <w:jc w:val="both"/>
      </w:pPr>
    </w:p>
    <w:p w:rsidR="00000000" w:rsidRDefault="0087614C">
      <w:pPr>
        <w:pStyle w:val="ConsPlusNormal"/>
        <w:ind w:firstLine="540"/>
        <w:jc w:val="both"/>
      </w:pPr>
      <w:r>
        <w:t>Департамент цифрового развития Минстроя России в соответствии с поступающими обращениями по вопросу представления электронных документов для проведения государственной экспертизы проектной документации и (или) результатов инженерных изысканий и проверки до</w:t>
      </w:r>
      <w:r>
        <w:t>стоверности определения сметной стоимости строительства, реконструкции, капитального ремонта объектов капитального строительства (далее - ОКС) сообщает.</w:t>
      </w:r>
    </w:p>
    <w:p w:rsidR="00000000" w:rsidRDefault="0087614C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Пунктом 2</w:t>
        </w:r>
      </w:hyperlink>
      <w:r>
        <w:t xml:space="preserve">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</w:t>
      </w:r>
      <w:r>
        <w:t>онструкции, капитального ремонта объектов капитального строительства, утвержденных приказом Минстроя России от 12 мая 2017 г. N 783/пр (далее - Требования), установлено, что для проведения государственной экспертизы проектной документации и (или) результат</w:t>
      </w:r>
      <w:r>
        <w:t>ов инженерных изысканий и проверки достоверности определения сметной стоимости строительства, реконструкции, капитального ремонта ОКС электронные документы представляются в виде файлов в формате xml согласно схемам, размещенным на официальном сайте Минстро</w:t>
      </w:r>
      <w:r>
        <w:t xml:space="preserve">я России в информационно-телекоммуникационной сети "Интернет" (за исключением случаев, установленных </w:t>
      </w:r>
      <w:hyperlink r:id="rId7" w:history="1">
        <w:r>
          <w:rPr>
            <w:color w:val="0000FF"/>
          </w:rPr>
          <w:t>пунктом 3</w:t>
        </w:r>
      </w:hyperlink>
      <w:r>
        <w:t xml:space="preserve"> Требований).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t>На официальном сайте М</w:t>
      </w:r>
      <w:r>
        <w:t xml:space="preserve">инстроя России в информационно-телекоммуникационной сети "Интернет" 13 сентября 2022 г. в разделе "XML-схемы" (https://minstroyrf.gov.ru/tim/xml-skhemy) размещены сформированные с учетом требований </w:t>
      </w:r>
      <w:hyperlink r:id="rId8" w:history="1">
        <w:r>
          <w:rPr>
            <w:color w:val="0000FF"/>
          </w:rPr>
          <w:t>Методики</w:t>
        </w:r>
      </w:hyperlink>
      <w: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</w:t>
      </w:r>
      <w:r>
        <w:t>и культуры) народов Российской Федерации на территории Российской Федерации, утвержденной приказом Минстроя России от 4 августа 2020 г. N 421/пр (далее - Методика), следующие схемы электронных документов, подлежащих использованию для формирования сметных р</w:t>
      </w:r>
      <w:r>
        <w:t>асчетов (далее - XML-схемы):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t>обновленная XML-схема формата представления локальных сметных расчетов, созданных базисно-индексным методом;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t>новая XML-схема формата представления локальных сметных расчетов, созданных ресурсно-индексным методом;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t>XML-схема пред</w:t>
      </w:r>
      <w:r>
        <w:t>ставления конъюнктурного анализа;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t>XML-схема представления сводки затрат;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t>XML-схема представления сводных сметных расчетов;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t>XML-схема представления объектных сметных расчетов.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lastRenderedPageBreak/>
        <w:t>Необходимо отметить, что вышеуказанные XML-схемы до их официального опубликования</w:t>
      </w:r>
      <w:r>
        <w:t xml:space="preserve"> согласованы с разработчиками сметного программного обеспечения в рамках деятельности рабочей группы по разработке форматов электронных документов представления сметных расчетов для проведения государственной экспертизы проектной документации и (или) резул</w:t>
      </w:r>
      <w:r>
        <w:t>ьтатов инженерных изысканий и проверки достоверности определения сметной стоимости строительства, реконструкции, капитального ремонта ОКС.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</w:t>
        </w:r>
      </w:hyperlink>
      <w:r>
        <w:t xml:space="preserve"> Требований XML-схемы, размещенные на официальном сайте Минстроя России в информационно-телекоммуникационной сети "Интернет", вводятся в действие по истечении трех месяцев со дня их размещения.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t>Таким образом, с 13 декабря 2022 г. вступил</w:t>
      </w:r>
      <w:r>
        <w:t>и в силу требования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ОКС в формате xml в соот</w:t>
      </w:r>
      <w:r>
        <w:t>ветствии с опубликованными XML-схемами.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t xml:space="preserve">Дополнительно отмечаю, что согласно пунктам 2.1 - 2.6 Устава ФАУ "Главгосэкспертиза России", утвержденного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Минстроя Ро</w:t>
      </w:r>
      <w:r>
        <w:t xml:space="preserve">ссии от 6 декабря 2021 г. N 896/пр, ФАУ "Главгосэкспертиза России" обеспечивает проведение государственной экспертизы проектной документации ОКС, указанных в </w:t>
      </w:r>
      <w:hyperlink r:id="rId11" w:history="1">
        <w:r>
          <w:rPr>
            <w:color w:val="0000FF"/>
          </w:rPr>
          <w:t>пункте 5.1 части 1 статьи 6</w:t>
        </w:r>
      </w:hyperlink>
      <w:r>
        <w:t xml:space="preserve"> Градостроительного кодекса Российской Федерации, и (или) результатов инженерных изысканий, выполняемых для подготовки такой проектной документации, а также иных объектов, определенных Правительством Российской Федераци</w:t>
      </w:r>
      <w:r>
        <w:t>и, в том числе ведение реестра выданных заключений государственной экспертизы и предоставление сведений, содержащихся в реестре выданных заключений государственной экспертизы. В этой связи в случае возникновения дополнительных вопросов в части представлени</w:t>
      </w:r>
      <w:r>
        <w:t>я электронных документов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ОКС необходимо напр</w:t>
      </w:r>
      <w:r>
        <w:t>авлять их в адрес ФАУ "Главгосэкспертиза России" в целях получения соответствующих дополнительных комментариев.</w:t>
      </w:r>
    </w:p>
    <w:p w:rsidR="00000000" w:rsidRDefault="0087614C">
      <w:pPr>
        <w:pStyle w:val="ConsPlusNormal"/>
        <w:spacing w:before="240"/>
        <w:ind w:firstLine="540"/>
        <w:jc w:val="both"/>
      </w:pPr>
      <w:r>
        <w:t>Учитывая изложенное, прошу довести до разработчиков сметного программного обеспечения вышеприведенные требования, а также обеспечить своевременн</w:t>
      </w:r>
      <w:r>
        <w:t xml:space="preserve">ое внесение необходимых изменений в разрабатываемое и поддерживаемое сметное программное обеспечение для поддержки работы с XML-схемами в соответствии с требованиями указанной выше </w:t>
      </w:r>
      <w:hyperlink r:id="rId12" w:history="1">
        <w:r>
          <w:rPr>
            <w:color w:val="0000FF"/>
          </w:rPr>
          <w:t>Методики</w:t>
        </w:r>
      </w:hyperlink>
      <w:r>
        <w:t>.</w:t>
      </w:r>
    </w:p>
    <w:p w:rsidR="00000000" w:rsidRDefault="0087614C">
      <w:pPr>
        <w:pStyle w:val="ConsPlusNormal"/>
        <w:ind w:firstLine="540"/>
        <w:jc w:val="both"/>
      </w:pPr>
    </w:p>
    <w:p w:rsidR="00000000" w:rsidRDefault="0087614C">
      <w:pPr>
        <w:pStyle w:val="ConsPlusNormal"/>
        <w:jc w:val="right"/>
      </w:pPr>
      <w:r>
        <w:t>Директор Департамента</w:t>
      </w:r>
    </w:p>
    <w:p w:rsidR="00000000" w:rsidRDefault="0087614C">
      <w:pPr>
        <w:pStyle w:val="ConsPlusNormal"/>
        <w:jc w:val="right"/>
      </w:pPr>
      <w:r>
        <w:t>цифрового развития</w:t>
      </w:r>
    </w:p>
    <w:p w:rsidR="00000000" w:rsidRDefault="0087614C">
      <w:pPr>
        <w:pStyle w:val="ConsPlusNormal"/>
        <w:jc w:val="right"/>
      </w:pPr>
      <w:r>
        <w:t>Н.А.ПАРФЕНТЬЕВ</w:t>
      </w:r>
    </w:p>
    <w:p w:rsidR="00000000" w:rsidRDefault="0087614C">
      <w:pPr>
        <w:pStyle w:val="ConsPlusNormal"/>
        <w:jc w:val="both"/>
      </w:pPr>
    </w:p>
    <w:p w:rsidR="00000000" w:rsidRDefault="0087614C">
      <w:pPr>
        <w:pStyle w:val="ConsPlusNormal"/>
        <w:jc w:val="both"/>
      </w:pPr>
    </w:p>
    <w:p w:rsidR="0087614C" w:rsidRDefault="008761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614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4C" w:rsidRDefault="0087614C">
      <w:pPr>
        <w:spacing w:after="0" w:line="240" w:lineRule="auto"/>
      </w:pPr>
      <w:r>
        <w:separator/>
      </w:r>
    </w:p>
  </w:endnote>
  <w:endnote w:type="continuationSeparator" w:id="0">
    <w:p w:rsidR="0087614C" w:rsidRDefault="0087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61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14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14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14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452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4522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452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4522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7614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61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14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14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14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452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4522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452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4522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761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4C" w:rsidRDefault="0087614C">
      <w:pPr>
        <w:spacing w:after="0" w:line="240" w:lineRule="auto"/>
      </w:pPr>
      <w:r>
        <w:separator/>
      </w:r>
    </w:p>
  </w:footnote>
  <w:footnote w:type="continuationSeparator" w:id="0">
    <w:p w:rsidR="0087614C" w:rsidRDefault="0087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14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29.12.2022 N 71643-НП/16</w:t>
          </w:r>
          <w:r>
            <w:rPr>
              <w:rFonts w:ascii="Tahoma" w:hAnsi="Tahoma" w:cs="Tahoma"/>
              <w:sz w:val="16"/>
              <w:szCs w:val="16"/>
            </w:rPr>
            <w:br/>
            <w:t>&lt;О предоставлении электронных документов для проведения государстве...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14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000000" w:rsidRDefault="008761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614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5220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7614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29.12.2022 N 7</w:t>
          </w:r>
          <w:r>
            <w:rPr>
              <w:rFonts w:ascii="Tahoma" w:hAnsi="Tahoma" w:cs="Tahoma"/>
              <w:sz w:val="16"/>
              <w:szCs w:val="16"/>
            </w:rPr>
            <w:t>1643-НП/16 &lt;О предоставлении электронных документов для проведения государстве...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14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000000" w:rsidRDefault="008761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61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20"/>
    <w:rsid w:val="0087614C"/>
    <w:rsid w:val="00F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A7C2CD-79CD-459C-8452-A691ED1E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023&amp;date=16.01.2023&amp;dst=100010&amp;field=13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23448&amp;date=16.01.2023&amp;dst=100019&amp;field=134" TargetMode="External"/><Relationship Id="rId12" Type="http://schemas.openxmlformats.org/officeDocument/2006/relationships/hyperlink" Target="https://login.consultant.ru/link/?req=doc&amp;base=LAW&amp;n=426023&amp;date=16.01.2023&amp;dst=100010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3448&amp;date=16.01.2023&amp;dst=100016&amp;field=134" TargetMode="External"/><Relationship Id="rId11" Type="http://schemas.openxmlformats.org/officeDocument/2006/relationships/hyperlink" Target="https://login.consultant.ru/link/?req=doc&amp;base=LAW&amp;n=422267&amp;date=16.01.2023&amp;dst=3228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EXP&amp;n=790559&amp;date=16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23448&amp;date=16.01.2023&amp;dst=100016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4990</Characters>
  <Application>Microsoft Office Word</Application>
  <DocSecurity>2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29.12.2022 N 71643-НП/16&lt;О предоставлении электронных документов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</vt:lpstr>
    </vt:vector>
  </TitlesOfParts>
  <Company>КонсультантПлюс Версия 4022.00.09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29.12.2022 N 71643-НП/16&lt;О предоставлении электронных документов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</dc:title>
  <dc:subject/>
  <dc:creator>Анна</dc:creator>
  <cp:keywords/>
  <dc:description/>
  <cp:lastModifiedBy>Анна</cp:lastModifiedBy>
  <cp:revision>2</cp:revision>
  <dcterms:created xsi:type="dcterms:W3CDTF">2023-01-16T07:53:00Z</dcterms:created>
  <dcterms:modified xsi:type="dcterms:W3CDTF">2023-01-16T07:53:00Z</dcterms:modified>
</cp:coreProperties>
</file>