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1D" w:rsidRDefault="0092481D" w:rsidP="00F830D5">
      <w:pPr>
        <w:spacing w:line="276" w:lineRule="auto"/>
        <w:jc w:val="center"/>
        <w:rPr>
          <w:b/>
          <w:color w:val="0070C0"/>
          <w:sz w:val="28"/>
          <w:szCs w:val="28"/>
        </w:rPr>
      </w:pPr>
      <w:bookmarkStart w:id="0" w:name="_GoBack"/>
      <w:bookmarkEnd w:id="0"/>
      <w:r w:rsidRPr="00553E83">
        <w:rPr>
          <w:b/>
          <w:color w:val="0070C0"/>
          <w:sz w:val="28"/>
          <w:szCs w:val="28"/>
        </w:rPr>
        <w:t xml:space="preserve">НЕКОММЕРЧЕСКОЕ ПАРТНЕРСТВО </w:t>
      </w:r>
    </w:p>
    <w:p w:rsidR="00965BEB" w:rsidRPr="00553E83" w:rsidRDefault="00965BEB" w:rsidP="00F830D5">
      <w:pPr>
        <w:spacing w:line="276" w:lineRule="auto"/>
        <w:jc w:val="center"/>
        <w:rPr>
          <w:b/>
          <w:color w:val="0070C0"/>
          <w:sz w:val="28"/>
          <w:szCs w:val="28"/>
        </w:rPr>
      </w:pPr>
      <w:r>
        <w:rPr>
          <w:b/>
          <w:color w:val="0070C0"/>
          <w:sz w:val="28"/>
          <w:szCs w:val="28"/>
        </w:rPr>
        <w:t>САМОРЕГУЛИРУЕМАЯ ОРГАНИЗАЦИЯ</w:t>
      </w:r>
    </w:p>
    <w:p w:rsidR="0092481D" w:rsidRPr="00553E83" w:rsidRDefault="000604B7" w:rsidP="00F830D5">
      <w:pPr>
        <w:spacing w:line="276" w:lineRule="auto"/>
        <w:jc w:val="center"/>
        <w:rPr>
          <w:b/>
          <w:color w:val="0070C0"/>
          <w:sz w:val="28"/>
          <w:szCs w:val="28"/>
        </w:rPr>
      </w:pPr>
      <w:r>
        <w:rPr>
          <w:b/>
          <w:color w:val="0070C0"/>
          <w:sz w:val="28"/>
          <w:szCs w:val="28"/>
        </w:rPr>
        <w:t>«</w:t>
      </w:r>
      <w:r w:rsidR="0092481D" w:rsidRPr="00553E83">
        <w:rPr>
          <w:b/>
          <w:color w:val="0070C0"/>
          <w:sz w:val="28"/>
          <w:szCs w:val="28"/>
        </w:rPr>
        <w:t>ГАЗОРАСПРЕДЕЛИТЕЛЬНАЯ СИСТЕМА. ПРОЕКТИРОВАНИЕ»</w:t>
      </w:r>
    </w:p>
    <w:p w:rsidR="00DB47B0" w:rsidRDefault="00DB47B0" w:rsidP="00F830D5">
      <w:pPr>
        <w:pBdr>
          <w:top w:val="single" w:sz="4" w:space="1" w:color="auto"/>
        </w:pBdr>
        <w:spacing w:line="276" w:lineRule="auto"/>
        <w:jc w:val="center"/>
        <w:rPr>
          <w:b/>
          <w:sz w:val="20"/>
          <w:szCs w:val="20"/>
        </w:rPr>
      </w:pPr>
    </w:p>
    <w:p w:rsidR="0092481D" w:rsidRPr="0092481D" w:rsidRDefault="000C0049" w:rsidP="00F830D5">
      <w:pPr>
        <w:pBdr>
          <w:top w:val="single" w:sz="4" w:space="1" w:color="auto"/>
        </w:pBdr>
        <w:spacing w:line="276" w:lineRule="auto"/>
        <w:jc w:val="center"/>
        <w:rPr>
          <w:b/>
          <w:sz w:val="20"/>
          <w:szCs w:val="20"/>
        </w:rPr>
      </w:pPr>
      <w:r w:rsidRPr="000C0049">
        <w:rPr>
          <w:b/>
          <w:sz w:val="20"/>
          <w:szCs w:val="20"/>
        </w:rPr>
        <w:t>197022, Санкт-Петербург, набережная реки Малой Невки, д. 1а, литер Е</w:t>
      </w:r>
    </w:p>
    <w:p w:rsidR="000604B7" w:rsidRDefault="000604B7" w:rsidP="00F830D5">
      <w:pPr>
        <w:pBdr>
          <w:top w:val="single" w:sz="4" w:space="1" w:color="auto"/>
        </w:pBdr>
        <w:spacing w:line="276" w:lineRule="auto"/>
        <w:jc w:val="center"/>
        <w:rPr>
          <w:b/>
          <w:sz w:val="20"/>
          <w:szCs w:val="20"/>
        </w:rPr>
      </w:pPr>
      <w:r>
        <w:rPr>
          <w:b/>
          <w:sz w:val="20"/>
          <w:szCs w:val="20"/>
        </w:rPr>
        <w:t>Тел</w:t>
      </w:r>
      <w:r w:rsidRPr="000604B7">
        <w:rPr>
          <w:b/>
          <w:sz w:val="20"/>
          <w:szCs w:val="20"/>
        </w:rPr>
        <w:t>.</w:t>
      </w:r>
      <w:r w:rsidR="0092481D" w:rsidRPr="000604B7">
        <w:rPr>
          <w:b/>
          <w:sz w:val="20"/>
          <w:szCs w:val="20"/>
        </w:rPr>
        <w:t>: (812) 3</w:t>
      </w:r>
      <w:r w:rsidR="000C0049">
        <w:rPr>
          <w:b/>
          <w:sz w:val="20"/>
          <w:szCs w:val="20"/>
        </w:rPr>
        <w:t>63</w:t>
      </w:r>
      <w:r w:rsidR="0092481D" w:rsidRPr="000604B7">
        <w:rPr>
          <w:b/>
          <w:sz w:val="20"/>
          <w:szCs w:val="20"/>
        </w:rPr>
        <w:t>-0</w:t>
      </w:r>
      <w:r w:rsidR="000C0049">
        <w:rPr>
          <w:b/>
          <w:sz w:val="20"/>
          <w:szCs w:val="20"/>
        </w:rPr>
        <w:t>0</w:t>
      </w:r>
      <w:r w:rsidR="0092481D" w:rsidRPr="000604B7">
        <w:rPr>
          <w:b/>
          <w:sz w:val="20"/>
          <w:szCs w:val="20"/>
        </w:rPr>
        <w:t>-</w:t>
      </w:r>
      <w:r w:rsidR="000C0049">
        <w:rPr>
          <w:b/>
          <w:sz w:val="20"/>
          <w:szCs w:val="20"/>
        </w:rPr>
        <w:t>36</w:t>
      </w:r>
      <w:r>
        <w:rPr>
          <w:b/>
          <w:sz w:val="20"/>
          <w:szCs w:val="20"/>
        </w:rPr>
        <w:t>, факс: (812) 3</w:t>
      </w:r>
      <w:r w:rsidR="000C0049">
        <w:rPr>
          <w:b/>
          <w:sz w:val="20"/>
          <w:szCs w:val="20"/>
        </w:rPr>
        <w:t>63</w:t>
      </w:r>
      <w:r>
        <w:rPr>
          <w:b/>
          <w:sz w:val="20"/>
          <w:szCs w:val="20"/>
        </w:rPr>
        <w:t>-</w:t>
      </w:r>
      <w:r w:rsidR="000C0049">
        <w:rPr>
          <w:b/>
          <w:sz w:val="20"/>
          <w:szCs w:val="20"/>
        </w:rPr>
        <w:t>00-46</w:t>
      </w:r>
    </w:p>
    <w:p w:rsidR="000604B7" w:rsidRPr="000604B7" w:rsidRDefault="009D5890" w:rsidP="00F830D5">
      <w:pPr>
        <w:pBdr>
          <w:top w:val="single" w:sz="4" w:space="1" w:color="auto"/>
        </w:pBdr>
        <w:spacing w:line="276" w:lineRule="auto"/>
        <w:jc w:val="center"/>
        <w:rPr>
          <w:b/>
          <w:sz w:val="20"/>
          <w:szCs w:val="20"/>
        </w:rPr>
      </w:pPr>
      <w:hyperlink r:id="rId9" w:history="1">
        <w:r w:rsidR="000604B7" w:rsidRPr="00BA0DCD">
          <w:rPr>
            <w:rStyle w:val="a3"/>
            <w:b/>
            <w:sz w:val="20"/>
            <w:szCs w:val="20"/>
            <w:lang w:val="en-US"/>
          </w:rPr>
          <w:t>www</w:t>
        </w:r>
        <w:r w:rsidR="000604B7" w:rsidRPr="000604B7">
          <w:rPr>
            <w:rStyle w:val="a3"/>
            <w:b/>
            <w:sz w:val="20"/>
            <w:szCs w:val="20"/>
          </w:rPr>
          <w:t>.</w:t>
        </w:r>
        <w:r w:rsidR="000604B7" w:rsidRPr="00BA0DCD">
          <w:rPr>
            <w:rStyle w:val="a3"/>
            <w:b/>
            <w:sz w:val="20"/>
            <w:szCs w:val="20"/>
            <w:lang w:val="en-US"/>
          </w:rPr>
          <w:t>sroproject</w:t>
        </w:r>
        <w:r w:rsidR="000604B7" w:rsidRPr="000604B7">
          <w:rPr>
            <w:rStyle w:val="a3"/>
            <w:b/>
            <w:sz w:val="20"/>
            <w:szCs w:val="20"/>
          </w:rPr>
          <w:t>.</w:t>
        </w:r>
        <w:r w:rsidR="000604B7" w:rsidRPr="00BA0DCD">
          <w:rPr>
            <w:rStyle w:val="a3"/>
            <w:b/>
            <w:sz w:val="20"/>
            <w:szCs w:val="20"/>
            <w:lang w:val="en-US"/>
          </w:rPr>
          <w:t>ru</w:t>
        </w:r>
      </w:hyperlink>
      <w:r w:rsidR="000604B7" w:rsidRPr="000604B7">
        <w:rPr>
          <w:b/>
          <w:sz w:val="20"/>
          <w:szCs w:val="20"/>
        </w:rPr>
        <w:t xml:space="preserve"> </w:t>
      </w:r>
    </w:p>
    <w:p w:rsidR="00D27FC5" w:rsidRDefault="00D27FC5" w:rsidP="00F830D5">
      <w:pPr>
        <w:pBdr>
          <w:top w:val="single" w:sz="4" w:space="1" w:color="auto"/>
        </w:pBdr>
        <w:spacing w:line="276" w:lineRule="auto"/>
        <w:jc w:val="center"/>
        <w:rPr>
          <w:b/>
          <w:sz w:val="20"/>
          <w:szCs w:val="20"/>
        </w:rPr>
      </w:pPr>
    </w:p>
    <w:p w:rsidR="00927541" w:rsidRDefault="00B62FED" w:rsidP="00F830D5">
      <w:pPr>
        <w:pBdr>
          <w:top w:val="single" w:sz="4" w:space="1" w:color="auto"/>
        </w:pBdr>
        <w:spacing w:line="276" w:lineRule="auto"/>
        <w:jc w:val="center"/>
        <w:rPr>
          <w:b/>
          <w:sz w:val="28"/>
          <w:szCs w:val="28"/>
        </w:rPr>
      </w:pPr>
      <w:r>
        <w:rPr>
          <w:b/>
          <w:sz w:val="28"/>
          <w:szCs w:val="28"/>
        </w:rPr>
        <w:t>Р</w:t>
      </w:r>
      <w:r w:rsidR="0092481D">
        <w:rPr>
          <w:b/>
          <w:sz w:val="28"/>
          <w:szCs w:val="28"/>
        </w:rPr>
        <w:t xml:space="preserve"> </w:t>
      </w:r>
      <w:r w:rsidR="00AE1888">
        <w:rPr>
          <w:b/>
          <w:sz w:val="28"/>
          <w:szCs w:val="28"/>
        </w:rPr>
        <w:t>Е</w:t>
      </w:r>
      <w:r w:rsidR="0092481D">
        <w:rPr>
          <w:b/>
          <w:sz w:val="28"/>
          <w:szCs w:val="28"/>
        </w:rPr>
        <w:t xml:space="preserve"> </w:t>
      </w:r>
      <w:r w:rsidR="00AE1888">
        <w:rPr>
          <w:b/>
          <w:sz w:val="28"/>
          <w:szCs w:val="28"/>
        </w:rPr>
        <w:t>Ш</w:t>
      </w:r>
      <w:r w:rsidR="0092481D">
        <w:rPr>
          <w:b/>
          <w:sz w:val="28"/>
          <w:szCs w:val="28"/>
        </w:rPr>
        <w:t xml:space="preserve"> </w:t>
      </w:r>
      <w:r w:rsidR="00AE1888">
        <w:rPr>
          <w:b/>
          <w:sz w:val="28"/>
          <w:szCs w:val="28"/>
        </w:rPr>
        <w:t>Е</w:t>
      </w:r>
      <w:r w:rsidR="0092481D">
        <w:rPr>
          <w:b/>
          <w:sz w:val="28"/>
          <w:szCs w:val="28"/>
        </w:rPr>
        <w:t xml:space="preserve"> </w:t>
      </w:r>
      <w:r w:rsidR="00AE1888">
        <w:rPr>
          <w:b/>
          <w:sz w:val="28"/>
          <w:szCs w:val="28"/>
        </w:rPr>
        <w:t>Н</w:t>
      </w:r>
      <w:r w:rsidR="0092481D">
        <w:rPr>
          <w:b/>
          <w:sz w:val="28"/>
          <w:szCs w:val="28"/>
        </w:rPr>
        <w:t xml:space="preserve"> </w:t>
      </w:r>
      <w:r w:rsidR="00AE1888">
        <w:rPr>
          <w:b/>
          <w:sz w:val="28"/>
          <w:szCs w:val="28"/>
        </w:rPr>
        <w:t>И</w:t>
      </w:r>
      <w:r w:rsidR="0092481D">
        <w:rPr>
          <w:b/>
          <w:sz w:val="28"/>
          <w:szCs w:val="28"/>
        </w:rPr>
        <w:t xml:space="preserve"> </w:t>
      </w:r>
      <w:r w:rsidR="0092481D" w:rsidRPr="0092481D">
        <w:rPr>
          <w:b/>
          <w:sz w:val="28"/>
          <w:szCs w:val="28"/>
        </w:rPr>
        <w:t>Е</w:t>
      </w:r>
      <w:r w:rsidR="006D303D">
        <w:rPr>
          <w:b/>
          <w:sz w:val="28"/>
          <w:szCs w:val="28"/>
        </w:rPr>
        <w:t xml:space="preserve">   О Б Щ Е Г О   С О Б Р А Н И Я</w:t>
      </w:r>
    </w:p>
    <w:p w:rsidR="0092481D" w:rsidRDefault="006D303D" w:rsidP="00F830D5">
      <w:pPr>
        <w:spacing w:line="276" w:lineRule="auto"/>
        <w:jc w:val="center"/>
        <w:rPr>
          <w:b/>
          <w:sz w:val="28"/>
          <w:szCs w:val="28"/>
        </w:rPr>
      </w:pPr>
      <w:r>
        <w:rPr>
          <w:b/>
          <w:sz w:val="28"/>
          <w:szCs w:val="28"/>
        </w:rPr>
        <w:t>членов</w:t>
      </w:r>
      <w:r w:rsidR="00AE1888" w:rsidRPr="00AE1888">
        <w:rPr>
          <w:b/>
          <w:sz w:val="28"/>
          <w:szCs w:val="28"/>
        </w:rPr>
        <w:t xml:space="preserve"> Некоммерческого партнерства Саморегулируемая организация «Газораспределительная система. Проектирование»</w:t>
      </w:r>
    </w:p>
    <w:p w:rsidR="00DB47B0" w:rsidRDefault="00DB47B0" w:rsidP="00F830D5">
      <w:pPr>
        <w:spacing w:line="276" w:lineRule="auto"/>
        <w:jc w:val="center"/>
        <w:rPr>
          <w:b/>
          <w:sz w:val="28"/>
          <w:szCs w:val="28"/>
        </w:rPr>
      </w:pPr>
    </w:p>
    <w:p w:rsidR="0092481D" w:rsidRDefault="00A82B04" w:rsidP="00F830D5">
      <w:pPr>
        <w:spacing w:line="276" w:lineRule="auto"/>
        <w:jc w:val="both"/>
        <w:rPr>
          <w:sz w:val="28"/>
          <w:szCs w:val="28"/>
        </w:rPr>
      </w:pPr>
      <w:r>
        <w:rPr>
          <w:sz w:val="28"/>
          <w:szCs w:val="28"/>
        </w:rPr>
        <w:t>16</w:t>
      </w:r>
      <w:r w:rsidR="00EF759E" w:rsidRPr="00DC7A4D">
        <w:rPr>
          <w:sz w:val="28"/>
          <w:szCs w:val="28"/>
        </w:rPr>
        <w:t xml:space="preserve"> </w:t>
      </w:r>
      <w:r>
        <w:rPr>
          <w:sz w:val="28"/>
          <w:szCs w:val="28"/>
        </w:rPr>
        <w:t>декабр</w:t>
      </w:r>
      <w:r w:rsidR="000C0049">
        <w:rPr>
          <w:sz w:val="28"/>
          <w:szCs w:val="28"/>
        </w:rPr>
        <w:t>я</w:t>
      </w:r>
      <w:r w:rsidR="00EF759E" w:rsidRPr="00DC7A4D">
        <w:rPr>
          <w:sz w:val="28"/>
          <w:szCs w:val="28"/>
        </w:rPr>
        <w:t xml:space="preserve"> 201</w:t>
      </w:r>
      <w:r w:rsidR="00F379EE">
        <w:rPr>
          <w:sz w:val="28"/>
          <w:szCs w:val="28"/>
        </w:rPr>
        <w:t>6</w:t>
      </w:r>
      <w:r w:rsidR="00EF759E" w:rsidRPr="00DC7A4D">
        <w:rPr>
          <w:sz w:val="28"/>
          <w:szCs w:val="28"/>
        </w:rPr>
        <w:t xml:space="preserve"> г.</w:t>
      </w:r>
      <w:r w:rsidR="00EF759E" w:rsidRPr="00DC7A4D">
        <w:rPr>
          <w:sz w:val="28"/>
          <w:szCs w:val="28"/>
        </w:rPr>
        <w:tab/>
      </w:r>
      <w:r w:rsidR="00F678B0">
        <w:rPr>
          <w:sz w:val="28"/>
          <w:szCs w:val="28"/>
        </w:rPr>
        <w:tab/>
      </w:r>
      <w:r w:rsidR="00F678B0">
        <w:rPr>
          <w:sz w:val="28"/>
          <w:szCs w:val="28"/>
        </w:rPr>
        <w:tab/>
      </w:r>
      <w:r w:rsidR="00F678B0">
        <w:rPr>
          <w:sz w:val="28"/>
          <w:szCs w:val="28"/>
        </w:rPr>
        <w:tab/>
      </w:r>
      <w:r w:rsidR="00F678B0">
        <w:rPr>
          <w:sz w:val="28"/>
          <w:szCs w:val="28"/>
        </w:rPr>
        <w:tab/>
      </w:r>
      <w:r w:rsidR="00F678B0">
        <w:rPr>
          <w:sz w:val="28"/>
          <w:szCs w:val="28"/>
        </w:rPr>
        <w:tab/>
      </w:r>
      <w:r>
        <w:rPr>
          <w:sz w:val="28"/>
          <w:szCs w:val="28"/>
        </w:rPr>
        <w:t xml:space="preserve">        </w:t>
      </w:r>
      <w:r w:rsidR="00631796">
        <w:rPr>
          <w:sz w:val="28"/>
          <w:szCs w:val="28"/>
        </w:rPr>
        <w:t xml:space="preserve"> </w:t>
      </w:r>
      <w:r w:rsidR="00EF759E" w:rsidRPr="00DC7A4D">
        <w:rPr>
          <w:sz w:val="28"/>
          <w:szCs w:val="28"/>
        </w:rPr>
        <w:t xml:space="preserve">г. </w:t>
      </w:r>
      <w:r w:rsidR="00AC5D92">
        <w:rPr>
          <w:sz w:val="28"/>
          <w:szCs w:val="28"/>
        </w:rPr>
        <w:t>Санкт-Петербург</w:t>
      </w:r>
    </w:p>
    <w:p w:rsidR="00C55B63" w:rsidRPr="00623DF5" w:rsidRDefault="00C55B63" w:rsidP="00C55B63">
      <w:pPr>
        <w:pStyle w:val="ConsPlusNonformat"/>
        <w:spacing w:before="120" w:after="120" w:line="276" w:lineRule="auto"/>
        <w:jc w:val="both"/>
        <w:rPr>
          <w:rFonts w:ascii="Times New Roman" w:hAnsi="Times New Roman" w:cs="Times New Roman"/>
          <w:sz w:val="28"/>
          <w:szCs w:val="28"/>
        </w:rPr>
      </w:pPr>
      <w:r w:rsidRPr="00623DF5">
        <w:rPr>
          <w:rFonts w:ascii="Times New Roman" w:hAnsi="Times New Roman" w:cs="Times New Roman"/>
          <w:sz w:val="28"/>
          <w:szCs w:val="28"/>
        </w:rPr>
        <w:t>Время начала заседания: 10:30.</w:t>
      </w:r>
    </w:p>
    <w:p w:rsidR="00C55B63" w:rsidRPr="00623DF5" w:rsidRDefault="00C55B63" w:rsidP="00C55B63">
      <w:pPr>
        <w:pStyle w:val="ConsPlusNonformat"/>
        <w:spacing w:before="120" w:after="120" w:line="276" w:lineRule="auto"/>
        <w:jc w:val="both"/>
        <w:rPr>
          <w:rFonts w:ascii="Times New Roman" w:hAnsi="Times New Roman" w:cs="Times New Roman"/>
          <w:sz w:val="28"/>
          <w:szCs w:val="28"/>
        </w:rPr>
      </w:pPr>
      <w:r w:rsidRPr="00623DF5">
        <w:rPr>
          <w:rFonts w:ascii="Times New Roman" w:hAnsi="Times New Roman" w:cs="Times New Roman"/>
          <w:sz w:val="28"/>
          <w:szCs w:val="28"/>
        </w:rPr>
        <w:t>Время окончания заседания: 12:00.</w:t>
      </w:r>
    </w:p>
    <w:p w:rsidR="00C55B63" w:rsidRPr="00623DF5" w:rsidRDefault="00C55B63" w:rsidP="00C55B63">
      <w:pPr>
        <w:pStyle w:val="ConsPlusNonformat"/>
        <w:spacing w:before="120" w:after="120" w:line="276" w:lineRule="auto"/>
        <w:jc w:val="both"/>
        <w:rPr>
          <w:rFonts w:ascii="Times New Roman" w:hAnsi="Times New Roman" w:cs="Times New Roman"/>
          <w:sz w:val="28"/>
          <w:szCs w:val="28"/>
        </w:rPr>
      </w:pPr>
      <w:r w:rsidRPr="00623DF5">
        <w:rPr>
          <w:rFonts w:ascii="Times New Roman" w:hAnsi="Times New Roman" w:cs="Times New Roman"/>
          <w:sz w:val="28"/>
          <w:szCs w:val="28"/>
        </w:rPr>
        <w:t>Председатель - Данилишин Богдан Томович, директор НП СРО «ГС.П»;</w:t>
      </w:r>
    </w:p>
    <w:p w:rsidR="00C55B63" w:rsidRPr="00623DF5" w:rsidRDefault="00C55B63" w:rsidP="00C55B63">
      <w:pPr>
        <w:pStyle w:val="ConsPlusNonformat"/>
        <w:spacing w:before="120" w:after="120" w:line="276" w:lineRule="auto"/>
        <w:jc w:val="both"/>
        <w:rPr>
          <w:rFonts w:ascii="Times New Roman" w:hAnsi="Times New Roman" w:cs="Times New Roman"/>
          <w:sz w:val="28"/>
          <w:szCs w:val="28"/>
        </w:rPr>
      </w:pPr>
      <w:r w:rsidRPr="00623DF5">
        <w:rPr>
          <w:rFonts w:ascii="Times New Roman" w:hAnsi="Times New Roman" w:cs="Times New Roman"/>
          <w:sz w:val="28"/>
          <w:szCs w:val="28"/>
        </w:rPr>
        <w:t>Секретарь собрания - Зайцева Анна Валерьевна, начальник Контрольно-регистрационного отдела НП СРО «ГС.П».</w:t>
      </w:r>
    </w:p>
    <w:p w:rsidR="00C55B63" w:rsidRPr="00623DF5" w:rsidRDefault="00C55B63" w:rsidP="00C55B63">
      <w:pPr>
        <w:pStyle w:val="ConsPlusNonformat"/>
        <w:spacing w:before="120" w:after="120" w:line="276" w:lineRule="auto"/>
        <w:jc w:val="both"/>
        <w:rPr>
          <w:rFonts w:ascii="Times New Roman" w:hAnsi="Times New Roman" w:cs="Times New Roman"/>
          <w:sz w:val="28"/>
          <w:szCs w:val="28"/>
        </w:rPr>
      </w:pPr>
      <w:r w:rsidRPr="00623DF5">
        <w:rPr>
          <w:rFonts w:ascii="Times New Roman" w:hAnsi="Times New Roman" w:cs="Times New Roman"/>
          <w:sz w:val="28"/>
          <w:szCs w:val="28"/>
        </w:rPr>
        <w:t xml:space="preserve">Общее количество членов НП СРО «ГС.П»: 133 члена. </w:t>
      </w:r>
    </w:p>
    <w:p w:rsidR="00D27FC5" w:rsidRDefault="001A4E97" w:rsidP="00F830D5">
      <w:pPr>
        <w:spacing w:before="120" w:after="120" w:line="276" w:lineRule="auto"/>
        <w:jc w:val="both"/>
        <w:rPr>
          <w:b/>
          <w:sz w:val="28"/>
          <w:szCs w:val="28"/>
        </w:rPr>
      </w:pPr>
      <w:r w:rsidRPr="001A4E97">
        <w:rPr>
          <w:b/>
          <w:sz w:val="28"/>
          <w:szCs w:val="28"/>
        </w:rPr>
        <w:t xml:space="preserve">ПРИСУТСТВОВАЛИ: </w:t>
      </w:r>
    </w:p>
    <w:p w:rsidR="00F51A89" w:rsidRPr="001A4E97" w:rsidRDefault="00F80FF5" w:rsidP="00F830D5">
      <w:pPr>
        <w:spacing w:before="120" w:after="120" w:line="276" w:lineRule="auto"/>
        <w:jc w:val="both"/>
        <w:rPr>
          <w:sz w:val="28"/>
          <w:szCs w:val="28"/>
        </w:rPr>
      </w:pPr>
      <w:r>
        <w:rPr>
          <w:sz w:val="28"/>
          <w:szCs w:val="28"/>
        </w:rPr>
        <w:t>88</w:t>
      </w:r>
      <w:r w:rsidR="007A4C90">
        <w:rPr>
          <w:sz w:val="28"/>
          <w:szCs w:val="28"/>
        </w:rPr>
        <w:t xml:space="preserve"> </w:t>
      </w:r>
      <w:r w:rsidR="000C4EBD">
        <w:rPr>
          <w:sz w:val="28"/>
          <w:szCs w:val="28"/>
        </w:rPr>
        <w:t>член</w:t>
      </w:r>
      <w:r w:rsidR="00F379EE">
        <w:rPr>
          <w:sz w:val="28"/>
          <w:szCs w:val="28"/>
        </w:rPr>
        <w:t>ов</w:t>
      </w:r>
      <w:r w:rsidR="001A4E97">
        <w:rPr>
          <w:sz w:val="28"/>
          <w:szCs w:val="28"/>
        </w:rPr>
        <w:t xml:space="preserve"> Некоммерческого партнерства Саморегулируемая организация «Газораспределительная система. Проектирование»</w:t>
      </w:r>
    </w:p>
    <w:p w:rsidR="00C55B63" w:rsidRDefault="00C55B63" w:rsidP="00C55B63">
      <w:pPr>
        <w:spacing w:line="276" w:lineRule="auto"/>
        <w:jc w:val="both"/>
        <w:rPr>
          <w:sz w:val="28"/>
          <w:szCs w:val="28"/>
        </w:rPr>
      </w:pPr>
      <w:r w:rsidRPr="00623DF5">
        <w:rPr>
          <w:sz w:val="28"/>
          <w:szCs w:val="28"/>
        </w:rPr>
        <w:t>Кворум имеется.</w:t>
      </w:r>
    </w:p>
    <w:p w:rsidR="00DB47B0" w:rsidRDefault="00DB47B0" w:rsidP="00F830D5">
      <w:pPr>
        <w:spacing w:line="276" w:lineRule="auto"/>
        <w:jc w:val="both"/>
        <w:rPr>
          <w:b/>
          <w:sz w:val="28"/>
          <w:szCs w:val="28"/>
        </w:rPr>
      </w:pPr>
    </w:p>
    <w:p w:rsidR="00AE1888" w:rsidRPr="00D76F80" w:rsidRDefault="00AE1888" w:rsidP="00F830D5">
      <w:pPr>
        <w:spacing w:before="240" w:after="240" w:line="276" w:lineRule="auto"/>
        <w:jc w:val="both"/>
        <w:rPr>
          <w:b/>
          <w:sz w:val="28"/>
          <w:szCs w:val="28"/>
        </w:rPr>
      </w:pPr>
      <w:r w:rsidRPr="00D76F80">
        <w:rPr>
          <w:b/>
          <w:sz w:val="28"/>
          <w:szCs w:val="28"/>
        </w:rPr>
        <w:t>РЕШИЛИ:</w:t>
      </w:r>
    </w:p>
    <w:p w:rsidR="007A4C90" w:rsidRPr="00D27FC5" w:rsidRDefault="007A4C90" w:rsidP="007A4C90">
      <w:pPr>
        <w:spacing w:before="720" w:after="120" w:line="276" w:lineRule="auto"/>
        <w:jc w:val="both"/>
        <w:rPr>
          <w:b/>
          <w:sz w:val="28"/>
          <w:szCs w:val="28"/>
          <w:u w:val="single"/>
        </w:rPr>
      </w:pPr>
      <w:r>
        <w:rPr>
          <w:b/>
          <w:sz w:val="28"/>
          <w:szCs w:val="28"/>
        </w:rPr>
        <w:t>1</w:t>
      </w:r>
      <w:r w:rsidRPr="00D27FC5">
        <w:rPr>
          <w:b/>
          <w:sz w:val="28"/>
          <w:szCs w:val="28"/>
        </w:rPr>
        <w:t>.</w:t>
      </w:r>
      <w:r w:rsidRPr="00D27FC5">
        <w:rPr>
          <w:b/>
          <w:sz w:val="28"/>
          <w:szCs w:val="28"/>
          <w:u w:val="single"/>
        </w:rPr>
        <w:t xml:space="preserve"> По п. </w:t>
      </w:r>
      <w:r>
        <w:rPr>
          <w:b/>
          <w:sz w:val="28"/>
          <w:szCs w:val="28"/>
          <w:u w:val="single"/>
        </w:rPr>
        <w:t>1</w:t>
      </w:r>
      <w:r w:rsidRPr="00D27FC5">
        <w:rPr>
          <w:b/>
          <w:sz w:val="28"/>
          <w:szCs w:val="28"/>
          <w:u w:val="single"/>
        </w:rPr>
        <w:t xml:space="preserve"> Повестки дня заседания Общего собрания членов НП СРО «ГС.П»:</w:t>
      </w:r>
    </w:p>
    <w:p w:rsidR="007A4C90" w:rsidRDefault="00A82B04" w:rsidP="007A4C90">
      <w:pPr>
        <w:spacing w:after="240" w:line="276" w:lineRule="auto"/>
        <w:jc w:val="both"/>
        <w:rPr>
          <w:sz w:val="28"/>
          <w:szCs w:val="28"/>
        </w:rPr>
      </w:pPr>
      <w:r w:rsidRPr="001355FE">
        <w:rPr>
          <w:sz w:val="28"/>
          <w:szCs w:val="28"/>
        </w:rPr>
        <w:t xml:space="preserve">Информация Директора НП СРО «ГС.П» Данилишина Б.Т. о работе НП СРО «ГС.П» за </w:t>
      </w:r>
      <w:r>
        <w:rPr>
          <w:sz w:val="28"/>
          <w:szCs w:val="28"/>
        </w:rPr>
        <w:t xml:space="preserve">11 месяцев </w:t>
      </w:r>
      <w:r w:rsidRPr="001355FE">
        <w:rPr>
          <w:sz w:val="28"/>
          <w:szCs w:val="28"/>
        </w:rPr>
        <w:t>201</w:t>
      </w:r>
      <w:r>
        <w:rPr>
          <w:sz w:val="28"/>
          <w:szCs w:val="28"/>
        </w:rPr>
        <w:t>6</w:t>
      </w:r>
      <w:r w:rsidRPr="001355FE">
        <w:rPr>
          <w:sz w:val="28"/>
          <w:szCs w:val="28"/>
        </w:rPr>
        <w:t xml:space="preserve"> год</w:t>
      </w:r>
      <w:r>
        <w:rPr>
          <w:sz w:val="28"/>
          <w:szCs w:val="28"/>
        </w:rPr>
        <w:t>а</w:t>
      </w:r>
      <w:r w:rsidR="007A4C90" w:rsidRPr="00A0091D">
        <w:rPr>
          <w:sz w:val="28"/>
          <w:szCs w:val="28"/>
        </w:rPr>
        <w:t>.</w:t>
      </w:r>
    </w:p>
    <w:p w:rsidR="007A4C90" w:rsidRDefault="007A4C90" w:rsidP="007A4C90">
      <w:pPr>
        <w:spacing w:before="480" w:after="240" w:line="276" w:lineRule="auto"/>
        <w:jc w:val="both"/>
        <w:rPr>
          <w:sz w:val="28"/>
          <w:szCs w:val="28"/>
        </w:rPr>
      </w:pPr>
      <w:r>
        <w:rPr>
          <w:sz w:val="28"/>
          <w:szCs w:val="28"/>
        </w:rPr>
        <w:t>Принять к сведению</w:t>
      </w:r>
      <w:r w:rsidRPr="0059447D">
        <w:rPr>
          <w:sz w:val="28"/>
          <w:szCs w:val="28"/>
        </w:rPr>
        <w:t>.</w:t>
      </w:r>
    </w:p>
    <w:p w:rsidR="007A4C90" w:rsidRPr="00D27FC5" w:rsidRDefault="007A4C90" w:rsidP="007A4C90">
      <w:pPr>
        <w:spacing w:before="720" w:after="120" w:line="276" w:lineRule="auto"/>
        <w:jc w:val="both"/>
        <w:rPr>
          <w:b/>
          <w:sz w:val="28"/>
          <w:szCs w:val="28"/>
          <w:u w:val="single"/>
        </w:rPr>
      </w:pPr>
      <w:r>
        <w:rPr>
          <w:b/>
          <w:sz w:val="28"/>
          <w:szCs w:val="28"/>
        </w:rPr>
        <w:t>2</w:t>
      </w:r>
      <w:r w:rsidRPr="00D27FC5">
        <w:rPr>
          <w:b/>
          <w:sz w:val="28"/>
          <w:szCs w:val="28"/>
        </w:rPr>
        <w:t>.</w:t>
      </w:r>
      <w:r w:rsidRPr="00D27FC5">
        <w:rPr>
          <w:b/>
          <w:sz w:val="28"/>
          <w:szCs w:val="28"/>
          <w:u w:val="single"/>
        </w:rPr>
        <w:t xml:space="preserve"> По п. </w:t>
      </w:r>
      <w:r>
        <w:rPr>
          <w:b/>
          <w:sz w:val="28"/>
          <w:szCs w:val="28"/>
          <w:u w:val="single"/>
        </w:rPr>
        <w:t>2</w:t>
      </w:r>
      <w:r w:rsidRPr="00D27FC5">
        <w:rPr>
          <w:b/>
          <w:sz w:val="28"/>
          <w:szCs w:val="28"/>
          <w:u w:val="single"/>
        </w:rPr>
        <w:t xml:space="preserve"> Повестки дня заседания Общего собрания членов НП СРО «ГС.П»:</w:t>
      </w:r>
    </w:p>
    <w:p w:rsidR="007A4C90" w:rsidRDefault="00A82B04" w:rsidP="007A4C90">
      <w:pPr>
        <w:spacing w:after="240" w:line="276" w:lineRule="auto"/>
        <w:jc w:val="both"/>
        <w:rPr>
          <w:sz w:val="28"/>
          <w:szCs w:val="28"/>
        </w:rPr>
      </w:pPr>
      <w:r w:rsidRPr="001355FE">
        <w:rPr>
          <w:sz w:val="28"/>
          <w:szCs w:val="28"/>
        </w:rPr>
        <w:lastRenderedPageBreak/>
        <w:t xml:space="preserve">Информация Председателя Совета НП СРО «ГС.П» Саврухина Д.С. о работе Совета НП СРО «ГС.П» за </w:t>
      </w:r>
      <w:r>
        <w:rPr>
          <w:sz w:val="28"/>
          <w:szCs w:val="28"/>
        </w:rPr>
        <w:t xml:space="preserve">11 месяцев </w:t>
      </w:r>
      <w:r w:rsidRPr="001355FE">
        <w:rPr>
          <w:sz w:val="28"/>
          <w:szCs w:val="28"/>
        </w:rPr>
        <w:t>201</w:t>
      </w:r>
      <w:r>
        <w:rPr>
          <w:sz w:val="28"/>
          <w:szCs w:val="28"/>
        </w:rPr>
        <w:t>6</w:t>
      </w:r>
      <w:r w:rsidRPr="001355FE">
        <w:rPr>
          <w:sz w:val="28"/>
          <w:szCs w:val="28"/>
        </w:rPr>
        <w:t xml:space="preserve"> год</w:t>
      </w:r>
      <w:r>
        <w:rPr>
          <w:sz w:val="28"/>
          <w:szCs w:val="28"/>
        </w:rPr>
        <w:t>а.</w:t>
      </w:r>
    </w:p>
    <w:p w:rsidR="007A4C90" w:rsidRDefault="007A4C90" w:rsidP="007A4C90">
      <w:pPr>
        <w:spacing w:before="480" w:after="240" w:line="276" w:lineRule="auto"/>
        <w:jc w:val="both"/>
        <w:rPr>
          <w:sz w:val="28"/>
          <w:szCs w:val="28"/>
        </w:rPr>
      </w:pPr>
      <w:r>
        <w:rPr>
          <w:sz w:val="28"/>
          <w:szCs w:val="28"/>
        </w:rPr>
        <w:t>Принять к сведению</w:t>
      </w:r>
      <w:r w:rsidRPr="0059447D">
        <w:rPr>
          <w:sz w:val="28"/>
          <w:szCs w:val="28"/>
        </w:rPr>
        <w:t>.</w:t>
      </w:r>
    </w:p>
    <w:p w:rsidR="009B6C60" w:rsidRPr="00D27FC5" w:rsidRDefault="009B6C60" w:rsidP="009B6C60">
      <w:pPr>
        <w:spacing w:before="720" w:after="120" w:line="276" w:lineRule="auto"/>
        <w:jc w:val="both"/>
        <w:rPr>
          <w:b/>
          <w:sz w:val="28"/>
          <w:szCs w:val="28"/>
          <w:u w:val="single"/>
        </w:rPr>
      </w:pPr>
      <w:r>
        <w:rPr>
          <w:b/>
          <w:sz w:val="28"/>
          <w:szCs w:val="28"/>
        </w:rPr>
        <w:t>3</w:t>
      </w:r>
      <w:r w:rsidRPr="00D27FC5">
        <w:rPr>
          <w:b/>
          <w:sz w:val="28"/>
          <w:szCs w:val="28"/>
        </w:rPr>
        <w:t>.</w:t>
      </w:r>
      <w:r w:rsidRPr="00D27FC5">
        <w:rPr>
          <w:b/>
          <w:sz w:val="28"/>
          <w:szCs w:val="28"/>
          <w:u w:val="single"/>
        </w:rPr>
        <w:t xml:space="preserve"> По п. </w:t>
      </w:r>
      <w:r>
        <w:rPr>
          <w:b/>
          <w:sz w:val="28"/>
          <w:szCs w:val="28"/>
          <w:u w:val="single"/>
        </w:rPr>
        <w:t>3</w:t>
      </w:r>
      <w:r w:rsidRPr="00D27FC5">
        <w:rPr>
          <w:b/>
          <w:sz w:val="28"/>
          <w:szCs w:val="28"/>
          <w:u w:val="single"/>
        </w:rPr>
        <w:t xml:space="preserve"> Повестки дня заседания Общего собрания членов НП СРО «ГС.П»:</w:t>
      </w:r>
    </w:p>
    <w:p w:rsidR="009B6C60" w:rsidRDefault="00A82B04" w:rsidP="009B6C60">
      <w:pPr>
        <w:spacing w:after="240" w:line="276" w:lineRule="auto"/>
        <w:jc w:val="both"/>
        <w:rPr>
          <w:sz w:val="28"/>
          <w:szCs w:val="28"/>
        </w:rPr>
      </w:pPr>
      <w:r>
        <w:rPr>
          <w:sz w:val="28"/>
          <w:szCs w:val="28"/>
        </w:rPr>
        <w:t>Информация об исполнении сметы доходов и расходов НП СРО «ГС.П» за 9 месяцев 2016 года.</w:t>
      </w:r>
    </w:p>
    <w:p w:rsidR="009B6C60" w:rsidRDefault="009B6C60" w:rsidP="009B6C60">
      <w:pPr>
        <w:spacing w:before="480" w:after="240" w:line="276" w:lineRule="auto"/>
        <w:jc w:val="both"/>
        <w:rPr>
          <w:sz w:val="28"/>
          <w:szCs w:val="28"/>
        </w:rPr>
      </w:pPr>
      <w:r>
        <w:rPr>
          <w:sz w:val="28"/>
          <w:szCs w:val="28"/>
        </w:rPr>
        <w:t>Принять к сведению</w:t>
      </w:r>
      <w:r w:rsidRPr="0059447D">
        <w:rPr>
          <w:sz w:val="28"/>
          <w:szCs w:val="28"/>
        </w:rPr>
        <w:t>.</w:t>
      </w:r>
    </w:p>
    <w:p w:rsidR="007A4C90" w:rsidRPr="00D27FC5" w:rsidRDefault="009B6C60" w:rsidP="007A4C90">
      <w:pPr>
        <w:spacing w:before="720" w:after="120" w:line="276" w:lineRule="auto"/>
        <w:jc w:val="both"/>
        <w:rPr>
          <w:b/>
          <w:sz w:val="28"/>
          <w:szCs w:val="28"/>
          <w:u w:val="single"/>
        </w:rPr>
      </w:pPr>
      <w:r>
        <w:rPr>
          <w:b/>
          <w:sz w:val="28"/>
          <w:szCs w:val="28"/>
        </w:rPr>
        <w:t>4</w:t>
      </w:r>
      <w:r w:rsidR="007A4C90" w:rsidRPr="00D27FC5">
        <w:rPr>
          <w:b/>
          <w:sz w:val="28"/>
          <w:szCs w:val="28"/>
        </w:rPr>
        <w:t xml:space="preserve">. </w:t>
      </w:r>
      <w:r w:rsidR="007A4C90" w:rsidRPr="00D27FC5">
        <w:rPr>
          <w:b/>
          <w:sz w:val="28"/>
          <w:szCs w:val="28"/>
          <w:u w:val="single"/>
        </w:rPr>
        <w:t xml:space="preserve">По п. </w:t>
      </w:r>
      <w:r>
        <w:rPr>
          <w:b/>
          <w:sz w:val="28"/>
          <w:szCs w:val="28"/>
          <w:u w:val="single"/>
        </w:rPr>
        <w:t>4</w:t>
      </w:r>
      <w:r w:rsidR="007A4C90" w:rsidRPr="00D27FC5">
        <w:rPr>
          <w:b/>
          <w:sz w:val="28"/>
          <w:szCs w:val="28"/>
          <w:u w:val="single"/>
        </w:rPr>
        <w:t xml:space="preserve"> Повестки дня заседания Общего собрания членов НП СРО «ГС.П»:</w:t>
      </w:r>
    </w:p>
    <w:p w:rsidR="007A4C90" w:rsidRDefault="007A4C90" w:rsidP="007A4C90">
      <w:pPr>
        <w:spacing w:after="120" w:line="276" w:lineRule="auto"/>
        <w:jc w:val="both"/>
        <w:rPr>
          <w:sz w:val="28"/>
          <w:szCs w:val="28"/>
        </w:rPr>
      </w:pPr>
      <w:r>
        <w:rPr>
          <w:sz w:val="28"/>
          <w:szCs w:val="28"/>
        </w:rPr>
        <w:t xml:space="preserve">Утверждение </w:t>
      </w:r>
      <w:r w:rsidR="00A82B04">
        <w:rPr>
          <w:sz w:val="28"/>
          <w:szCs w:val="28"/>
        </w:rPr>
        <w:t>сметы доходов и расходов НП СРО «ГС.П» на 2017 год.</w:t>
      </w:r>
    </w:p>
    <w:p w:rsidR="007A4C90" w:rsidRPr="005637D2" w:rsidRDefault="007A4C90" w:rsidP="00C55B63">
      <w:pPr>
        <w:spacing w:before="480" w:after="120" w:line="276" w:lineRule="auto"/>
        <w:jc w:val="both"/>
        <w:rPr>
          <w:sz w:val="28"/>
          <w:szCs w:val="28"/>
        </w:rPr>
      </w:pPr>
      <w:r>
        <w:rPr>
          <w:sz w:val="28"/>
          <w:szCs w:val="28"/>
        </w:rPr>
        <w:t xml:space="preserve">Утвердить </w:t>
      </w:r>
      <w:r w:rsidR="00A82B04">
        <w:rPr>
          <w:sz w:val="28"/>
          <w:szCs w:val="28"/>
        </w:rPr>
        <w:t>смету доходов и расходов НП СРО «ГС.П» на 2017 год</w:t>
      </w:r>
      <w:r w:rsidRPr="008F7C10">
        <w:rPr>
          <w:sz w:val="28"/>
          <w:szCs w:val="28"/>
        </w:rPr>
        <w:t>.</w:t>
      </w:r>
    </w:p>
    <w:p w:rsidR="007A4C90" w:rsidRDefault="007A4C90" w:rsidP="007A4C90">
      <w:pPr>
        <w:tabs>
          <w:tab w:val="left" w:pos="2977"/>
        </w:tabs>
        <w:spacing w:before="120" w:line="276" w:lineRule="auto"/>
        <w:jc w:val="center"/>
        <w:rPr>
          <w:sz w:val="28"/>
          <w:szCs w:val="28"/>
        </w:rPr>
      </w:pPr>
      <w:r>
        <w:rPr>
          <w:sz w:val="28"/>
          <w:szCs w:val="28"/>
        </w:rPr>
        <w:t xml:space="preserve">ГОЛОСОВАЛИ: </w:t>
      </w:r>
      <w:r>
        <w:rPr>
          <w:sz w:val="28"/>
          <w:szCs w:val="28"/>
        </w:rPr>
        <w:tab/>
      </w:r>
      <w:r w:rsidRPr="000C0627">
        <w:rPr>
          <w:sz w:val="28"/>
          <w:szCs w:val="28"/>
        </w:rPr>
        <w:t>ЗА</w:t>
      </w:r>
      <w:r w:rsidRPr="000C0627">
        <w:rPr>
          <w:sz w:val="28"/>
          <w:szCs w:val="28"/>
        </w:rPr>
        <w:tab/>
        <w:t>единогласно</w:t>
      </w:r>
    </w:p>
    <w:p w:rsidR="007A4C90" w:rsidRPr="00D27FC5" w:rsidRDefault="00A82B04" w:rsidP="007A4C90">
      <w:pPr>
        <w:spacing w:before="720" w:after="120" w:line="276" w:lineRule="auto"/>
        <w:jc w:val="both"/>
        <w:rPr>
          <w:b/>
          <w:sz w:val="28"/>
          <w:szCs w:val="28"/>
          <w:u w:val="single"/>
        </w:rPr>
      </w:pPr>
      <w:r>
        <w:rPr>
          <w:b/>
          <w:sz w:val="28"/>
          <w:szCs w:val="28"/>
        </w:rPr>
        <w:t>5</w:t>
      </w:r>
      <w:r w:rsidR="007A4C90" w:rsidRPr="00D27FC5">
        <w:rPr>
          <w:b/>
          <w:sz w:val="28"/>
          <w:szCs w:val="28"/>
        </w:rPr>
        <w:t xml:space="preserve">. </w:t>
      </w:r>
      <w:r w:rsidR="007A4C90" w:rsidRPr="00D27FC5">
        <w:rPr>
          <w:b/>
          <w:sz w:val="28"/>
          <w:szCs w:val="28"/>
          <w:u w:val="single"/>
        </w:rPr>
        <w:t xml:space="preserve">По п. </w:t>
      </w:r>
      <w:r>
        <w:rPr>
          <w:b/>
          <w:sz w:val="28"/>
          <w:szCs w:val="28"/>
          <w:u w:val="single"/>
        </w:rPr>
        <w:t>5</w:t>
      </w:r>
      <w:r w:rsidR="007A4C90" w:rsidRPr="00D27FC5">
        <w:rPr>
          <w:b/>
          <w:sz w:val="28"/>
          <w:szCs w:val="28"/>
          <w:u w:val="single"/>
        </w:rPr>
        <w:t xml:space="preserve"> Повестки дня заседания Общего собрания членов НП СРО «ГС.П»:</w:t>
      </w:r>
    </w:p>
    <w:p w:rsidR="007A4C90" w:rsidRDefault="007A4C90" w:rsidP="007A4C90">
      <w:pPr>
        <w:spacing w:after="120" w:line="276" w:lineRule="auto"/>
        <w:jc w:val="both"/>
        <w:rPr>
          <w:sz w:val="28"/>
          <w:szCs w:val="28"/>
        </w:rPr>
      </w:pPr>
      <w:r w:rsidRPr="00E55AE5">
        <w:rPr>
          <w:sz w:val="28"/>
          <w:szCs w:val="28"/>
        </w:rPr>
        <w:t xml:space="preserve">Утверждение </w:t>
      </w:r>
      <w:r w:rsidR="00A82B04">
        <w:rPr>
          <w:sz w:val="28"/>
          <w:szCs w:val="28"/>
        </w:rPr>
        <w:t>размера и порядка оплаты годового членского взноса в НП СРО «ГС.П» за 2017 год.</w:t>
      </w:r>
    </w:p>
    <w:p w:rsidR="00C55B63" w:rsidRPr="00C55B63" w:rsidRDefault="00C55B63" w:rsidP="00C55B63">
      <w:pPr>
        <w:spacing w:before="480" w:after="120" w:line="276" w:lineRule="auto"/>
        <w:jc w:val="both"/>
        <w:rPr>
          <w:sz w:val="28"/>
          <w:szCs w:val="28"/>
        </w:rPr>
      </w:pPr>
      <w:r w:rsidRPr="00C55B63">
        <w:rPr>
          <w:sz w:val="28"/>
          <w:szCs w:val="28"/>
        </w:rPr>
        <w:t>Установить срок и порядок оплаты годового членского взноса в НП СРО «ГС.П» на 2017 год в соответствии с Уставом НП СРО «ГС.П» и внутренними документами НП СРО «ГС.П»</w:t>
      </w:r>
      <w:r w:rsidR="00935A31">
        <w:rPr>
          <w:sz w:val="28"/>
          <w:szCs w:val="28"/>
        </w:rPr>
        <w:t xml:space="preserve"> - до 31 марта 2017 года</w:t>
      </w:r>
      <w:r w:rsidR="00935A31" w:rsidRPr="00623DF5">
        <w:rPr>
          <w:sz w:val="28"/>
          <w:szCs w:val="28"/>
        </w:rPr>
        <w:t>.</w:t>
      </w:r>
    </w:p>
    <w:p w:rsidR="00C55B63" w:rsidRPr="00C55B63" w:rsidRDefault="00C55B63" w:rsidP="00C55B63">
      <w:pPr>
        <w:spacing w:before="120" w:after="120" w:line="276" w:lineRule="auto"/>
        <w:jc w:val="both"/>
        <w:rPr>
          <w:sz w:val="28"/>
          <w:szCs w:val="28"/>
        </w:rPr>
      </w:pPr>
      <w:r w:rsidRPr="00C55B63">
        <w:rPr>
          <w:sz w:val="28"/>
          <w:szCs w:val="28"/>
        </w:rPr>
        <w:t>Установить, что годовой членский взнос уплачивается за весь календарный год независимо от даты прекращения членства в НП СРО «ГС.П».</w:t>
      </w:r>
    </w:p>
    <w:p w:rsidR="007A4C90" w:rsidRPr="005637D2" w:rsidRDefault="00C55B63" w:rsidP="00C55B63">
      <w:pPr>
        <w:spacing w:before="120" w:after="120" w:line="276" w:lineRule="auto"/>
        <w:jc w:val="both"/>
        <w:rPr>
          <w:sz w:val="28"/>
          <w:szCs w:val="28"/>
        </w:rPr>
      </w:pPr>
      <w:r w:rsidRPr="00C55B63">
        <w:rPr>
          <w:sz w:val="28"/>
          <w:szCs w:val="28"/>
        </w:rPr>
        <w:t xml:space="preserve">Установить, что для организаций, принимаемых в члены НП СРО «ГС.П» в 2017 году, размер членского взноса будет определяться пропорционально количеству месяцев до окончания 2017 года, начиная с месяца приема в члены НП СРО «ГС.П» и исходя из суммы 250 000 (Двести пятьдесят тысяч) </w:t>
      </w:r>
      <w:r w:rsidRPr="00C55B63">
        <w:rPr>
          <w:sz w:val="28"/>
          <w:szCs w:val="28"/>
        </w:rPr>
        <w:lastRenderedPageBreak/>
        <w:t>рублей. В случае прекращения членства такой организации в НП СРО «ГС.П» в 2017 году членский взнос, установленный в указанном порядке, уплачивается полностью, независимо от даты прекращения членства в НП СРО «ГС.П».</w:t>
      </w:r>
    </w:p>
    <w:p w:rsidR="007A4C90" w:rsidRDefault="007A4C90" w:rsidP="007A4C90">
      <w:pPr>
        <w:tabs>
          <w:tab w:val="left" w:pos="2977"/>
        </w:tabs>
        <w:spacing w:before="120" w:line="276" w:lineRule="auto"/>
        <w:jc w:val="center"/>
        <w:rPr>
          <w:sz w:val="28"/>
          <w:szCs w:val="28"/>
        </w:rPr>
      </w:pPr>
      <w:r>
        <w:rPr>
          <w:sz w:val="28"/>
          <w:szCs w:val="28"/>
        </w:rPr>
        <w:t xml:space="preserve">ГОЛОСОВАЛИ: </w:t>
      </w:r>
      <w:r>
        <w:rPr>
          <w:sz w:val="28"/>
          <w:szCs w:val="28"/>
        </w:rPr>
        <w:tab/>
      </w:r>
      <w:r w:rsidRPr="000C0627">
        <w:rPr>
          <w:sz w:val="28"/>
          <w:szCs w:val="28"/>
        </w:rPr>
        <w:t>ЗА</w:t>
      </w:r>
      <w:r w:rsidRPr="000C0627">
        <w:rPr>
          <w:sz w:val="28"/>
          <w:szCs w:val="28"/>
        </w:rPr>
        <w:tab/>
        <w:t>единогласно</w:t>
      </w:r>
    </w:p>
    <w:p w:rsidR="00A82B04" w:rsidRPr="00D27FC5" w:rsidRDefault="00A82B04" w:rsidP="00A82B04">
      <w:pPr>
        <w:spacing w:before="720" w:after="120" w:line="276" w:lineRule="auto"/>
        <w:jc w:val="both"/>
        <w:rPr>
          <w:b/>
          <w:sz w:val="28"/>
          <w:szCs w:val="28"/>
          <w:u w:val="single"/>
        </w:rPr>
      </w:pPr>
      <w:r>
        <w:rPr>
          <w:b/>
          <w:sz w:val="28"/>
          <w:szCs w:val="28"/>
        </w:rPr>
        <w:t>6</w:t>
      </w:r>
      <w:r w:rsidRPr="00D27FC5">
        <w:rPr>
          <w:b/>
          <w:sz w:val="28"/>
          <w:szCs w:val="28"/>
        </w:rPr>
        <w:t>.</w:t>
      </w:r>
      <w:r w:rsidRPr="00D27FC5">
        <w:rPr>
          <w:b/>
          <w:sz w:val="28"/>
          <w:szCs w:val="28"/>
          <w:u w:val="single"/>
        </w:rPr>
        <w:t xml:space="preserve"> По п. </w:t>
      </w:r>
      <w:r>
        <w:rPr>
          <w:b/>
          <w:sz w:val="28"/>
          <w:szCs w:val="28"/>
          <w:u w:val="single"/>
        </w:rPr>
        <w:t>6</w:t>
      </w:r>
      <w:r w:rsidRPr="00D27FC5">
        <w:rPr>
          <w:b/>
          <w:sz w:val="28"/>
          <w:szCs w:val="28"/>
          <w:u w:val="single"/>
        </w:rPr>
        <w:t xml:space="preserve"> Повестки дня заседания Общего собрания членов НП СРО «ГС.П»:</w:t>
      </w:r>
    </w:p>
    <w:p w:rsidR="00A82B04" w:rsidRDefault="00A82B04" w:rsidP="00A82B04">
      <w:pPr>
        <w:spacing w:after="240" w:line="276" w:lineRule="auto"/>
        <w:jc w:val="both"/>
        <w:rPr>
          <w:sz w:val="28"/>
          <w:szCs w:val="28"/>
        </w:rPr>
      </w:pPr>
      <w:r>
        <w:rPr>
          <w:sz w:val="28"/>
          <w:szCs w:val="28"/>
        </w:rPr>
        <w:t xml:space="preserve">Информация о </w:t>
      </w:r>
      <w:r w:rsidRPr="00420E74">
        <w:rPr>
          <w:sz w:val="28"/>
          <w:szCs w:val="28"/>
        </w:rPr>
        <w:t xml:space="preserve">размещении </w:t>
      </w:r>
      <w:r>
        <w:rPr>
          <w:sz w:val="28"/>
          <w:szCs w:val="28"/>
        </w:rPr>
        <w:t>средств</w:t>
      </w:r>
      <w:r w:rsidRPr="00420E74">
        <w:rPr>
          <w:sz w:val="28"/>
          <w:szCs w:val="28"/>
        </w:rPr>
        <w:t xml:space="preserve"> компенсационн</w:t>
      </w:r>
      <w:r>
        <w:rPr>
          <w:sz w:val="28"/>
          <w:szCs w:val="28"/>
        </w:rPr>
        <w:t>ого</w:t>
      </w:r>
      <w:r w:rsidRPr="00420E74">
        <w:rPr>
          <w:sz w:val="28"/>
          <w:szCs w:val="28"/>
        </w:rPr>
        <w:t xml:space="preserve"> фонд</w:t>
      </w:r>
      <w:r>
        <w:rPr>
          <w:sz w:val="28"/>
          <w:szCs w:val="28"/>
        </w:rPr>
        <w:t>а</w:t>
      </w:r>
      <w:r w:rsidRPr="00420E74">
        <w:rPr>
          <w:sz w:val="28"/>
          <w:szCs w:val="28"/>
        </w:rPr>
        <w:t xml:space="preserve"> НП СРО «Г.П»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w:t>
      </w:r>
      <w:r>
        <w:rPr>
          <w:sz w:val="28"/>
          <w:szCs w:val="28"/>
        </w:rPr>
        <w:t>.</w:t>
      </w:r>
    </w:p>
    <w:p w:rsidR="00A82B04" w:rsidRDefault="00A82B04" w:rsidP="00A82B04">
      <w:pPr>
        <w:spacing w:before="480" w:after="240" w:line="276" w:lineRule="auto"/>
        <w:jc w:val="both"/>
        <w:rPr>
          <w:sz w:val="28"/>
          <w:szCs w:val="28"/>
        </w:rPr>
      </w:pPr>
      <w:r>
        <w:rPr>
          <w:sz w:val="28"/>
          <w:szCs w:val="28"/>
        </w:rPr>
        <w:t>Принять к сведению</w:t>
      </w:r>
      <w:r w:rsidRPr="0059447D">
        <w:rPr>
          <w:sz w:val="28"/>
          <w:szCs w:val="28"/>
        </w:rPr>
        <w:t>.</w:t>
      </w:r>
    </w:p>
    <w:p w:rsidR="00A82B04" w:rsidRPr="00D27FC5" w:rsidRDefault="00A82B04" w:rsidP="00A82B04">
      <w:pPr>
        <w:spacing w:before="720" w:after="120" w:line="276" w:lineRule="auto"/>
        <w:jc w:val="both"/>
        <w:rPr>
          <w:b/>
          <w:sz w:val="28"/>
          <w:szCs w:val="28"/>
          <w:u w:val="single"/>
        </w:rPr>
      </w:pPr>
      <w:r>
        <w:rPr>
          <w:b/>
          <w:sz w:val="28"/>
          <w:szCs w:val="28"/>
        </w:rPr>
        <w:t>7</w:t>
      </w:r>
      <w:r w:rsidRPr="00D27FC5">
        <w:rPr>
          <w:b/>
          <w:sz w:val="28"/>
          <w:szCs w:val="28"/>
        </w:rPr>
        <w:t xml:space="preserve">. </w:t>
      </w:r>
      <w:r w:rsidRPr="00D27FC5">
        <w:rPr>
          <w:b/>
          <w:sz w:val="28"/>
          <w:szCs w:val="28"/>
          <w:u w:val="single"/>
        </w:rPr>
        <w:t xml:space="preserve">По п. </w:t>
      </w:r>
      <w:r>
        <w:rPr>
          <w:b/>
          <w:sz w:val="28"/>
          <w:szCs w:val="28"/>
          <w:u w:val="single"/>
        </w:rPr>
        <w:t>7</w:t>
      </w:r>
      <w:r w:rsidRPr="00D27FC5">
        <w:rPr>
          <w:b/>
          <w:sz w:val="28"/>
          <w:szCs w:val="28"/>
          <w:u w:val="single"/>
        </w:rPr>
        <w:t xml:space="preserve"> Повестки дня заседания Общего собрания членов НП СРО «ГС.П»:</w:t>
      </w:r>
    </w:p>
    <w:p w:rsidR="00A82B04" w:rsidRDefault="00A82B04" w:rsidP="00A82B04">
      <w:pPr>
        <w:spacing w:after="120" w:line="276" w:lineRule="auto"/>
        <w:jc w:val="both"/>
        <w:rPr>
          <w:sz w:val="28"/>
          <w:szCs w:val="28"/>
        </w:rPr>
      </w:pPr>
      <w:r>
        <w:rPr>
          <w:sz w:val="28"/>
          <w:szCs w:val="28"/>
        </w:rPr>
        <w:t xml:space="preserve">Утверждение </w:t>
      </w:r>
      <w:r w:rsidRPr="00420E74">
        <w:rPr>
          <w:sz w:val="28"/>
          <w:szCs w:val="28"/>
        </w:rPr>
        <w:t>Положения о компенсационном фонде возмещения вреда НП СРО «Г.П»</w:t>
      </w:r>
      <w:r>
        <w:rPr>
          <w:sz w:val="28"/>
          <w:szCs w:val="28"/>
        </w:rPr>
        <w:t>.</w:t>
      </w:r>
    </w:p>
    <w:p w:rsidR="00C55B63" w:rsidRPr="00C55B63" w:rsidRDefault="00C55B63" w:rsidP="00C55B63">
      <w:pPr>
        <w:tabs>
          <w:tab w:val="left" w:pos="284"/>
        </w:tabs>
        <w:spacing w:before="480" w:after="120" w:line="276" w:lineRule="auto"/>
        <w:jc w:val="both"/>
        <w:rPr>
          <w:sz w:val="28"/>
          <w:szCs w:val="28"/>
        </w:rPr>
      </w:pPr>
      <w:r w:rsidRPr="00C55B63">
        <w:rPr>
          <w:sz w:val="28"/>
          <w:szCs w:val="28"/>
        </w:rPr>
        <w:t>Сформировать компенсационный фонд возмещения вреда НП СРО «ГС.П».</w:t>
      </w:r>
    </w:p>
    <w:p w:rsidR="00C55B63" w:rsidRPr="00C55B63" w:rsidRDefault="00C55B63" w:rsidP="00C55B63">
      <w:pPr>
        <w:tabs>
          <w:tab w:val="left" w:pos="284"/>
        </w:tabs>
        <w:spacing w:before="120" w:after="120" w:line="276" w:lineRule="auto"/>
        <w:jc w:val="both"/>
        <w:rPr>
          <w:sz w:val="28"/>
          <w:szCs w:val="28"/>
        </w:rPr>
      </w:pPr>
      <w:r w:rsidRPr="00C55B63">
        <w:rPr>
          <w:sz w:val="28"/>
          <w:szCs w:val="28"/>
        </w:rPr>
        <w:t>Утвердить Положение о компенсационном фонде возмещения вреда НП СРО «Г.П».</w:t>
      </w:r>
    </w:p>
    <w:p w:rsidR="00C55B63" w:rsidRPr="00C55B63" w:rsidRDefault="00C55B63" w:rsidP="00C55B63">
      <w:pPr>
        <w:tabs>
          <w:tab w:val="left" w:pos="284"/>
        </w:tabs>
        <w:spacing w:before="120" w:after="120" w:line="276" w:lineRule="auto"/>
        <w:jc w:val="both"/>
        <w:rPr>
          <w:sz w:val="28"/>
          <w:szCs w:val="28"/>
        </w:rPr>
      </w:pPr>
      <w:r w:rsidRPr="00C55B63">
        <w:rPr>
          <w:sz w:val="28"/>
          <w:szCs w:val="28"/>
        </w:rPr>
        <w:t>Утвердить минимальный размер взноса в компенсационный фонд возмещения вреда НП СРО «ГС.П» в зависимости от уровня ответственности члена НП СРО «ГС.П» в соответствии с действующим законодательством Российской Федерации и настоящим Положением:</w:t>
      </w:r>
    </w:p>
    <w:p w:rsidR="00C55B63" w:rsidRPr="00C55B63" w:rsidRDefault="00C55B63" w:rsidP="00C55B63">
      <w:pPr>
        <w:tabs>
          <w:tab w:val="left" w:pos="284"/>
        </w:tabs>
        <w:spacing w:before="120" w:after="120" w:line="276" w:lineRule="auto"/>
        <w:jc w:val="both"/>
        <w:rPr>
          <w:sz w:val="28"/>
          <w:szCs w:val="28"/>
        </w:rPr>
      </w:pPr>
      <w:r w:rsidRPr="00C55B63">
        <w:rPr>
          <w:sz w:val="28"/>
          <w:szCs w:val="28"/>
        </w:rPr>
        <w:t>1)</w:t>
      </w:r>
      <w:r w:rsidRPr="00C55B63">
        <w:rPr>
          <w:sz w:val="28"/>
          <w:szCs w:val="28"/>
        </w:rPr>
        <w:tab/>
        <w:t>пятьдесят тысяч рублей в случае, если член НП СРО «ГС.П»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C55B63" w:rsidRPr="00C55B63" w:rsidRDefault="00C55B63" w:rsidP="00C55B63">
      <w:pPr>
        <w:tabs>
          <w:tab w:val="left" w:pos="284"/>
        </w:tabs>
        <w:spacing w:before="120" w:after="120" w:line="276" w:lineRule="auto"/>
        <w:jc w:val="both"/>
        <w:rPr>
          <w:sz w:val="28"/>
          <w:szCs w:val="28"/>
        </w:rPr>
      </w:pPr>
      <w:r w:rsidRPr="00C55B63">
        <w:rPr>
          <w:sz w:val="28"/>
          <w:szCs w:val="28"/>
        </w:rPr>
        <w:t>2)</w:t>
      </w:r>
      <w:r w:rsidRPr="00C55B63">
        <w:rPr>
          <w:sz w:val="28"/>
          <w:szCs w:val="28"/>
        </w:rPr>
        <w:tab/>
        <w:t>сто пятьдесят тысяч рублей в случае, если член НП СРО «ГС.П»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C55B63" w:rsidRPr="00C55B63" w:rsidRDefault="00C55B63" w:rsidP="00C55B63">
      <w:pPr>
        <w:tabs>
          <w:tab w:val="left" w:pos="284"/>
        </w:tabs>
        <w:spacing w:before="120" w:after="120" w:line="276" w:lineRule="auto"/>
        <w:jc w:val="both"/>
        <w:rPr>
          <w:sz w:val="28"/>
          <w:szCs w:val="28"/>
        </w:rPr>
      </w:pPr>
      <w:r w:rsidRPr="00C55B63">
        <w:rPr>
          <w:sz w:val="28"/>
          <w:szCs w:val="28"/>
        </w:rPr>
        <w:t>3)</w:t>
      </w:r>
      <w:r w:rsidRPr="00C55B63">
        <w:rPr>
          <w:sz w:val="28"/>
          <w:szCs w:val="28"/>
        </w:rPr>
        <w:tab/>
        <w:t>пятьсот тысяч рублей в случае, если член НП СРО «ГС.П»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506499" w:rsidRPr="005637D2" w:rsidRDefault="00C55B63" w:rsidP="00C55B63">
      <w:pPr>
        <w:tabs>
          <w:tab w:val="left" w:pos="284"/>
        </w:tabs>
        <w:spacing w:before="120" w:after="120" w:line="276" w:lineRule="auto"/>
        <w:jc w:val="both"/>
        <w:rPr>
          <w:sz w:val="28"/>
          <w:szCs w:val="28"/>
        </w:rPr>
      </w:pPr>
      <w:r w:rsidRPr="00C55B63">
        <w:rPr>
          <w:sz w:val="28"/>
          <w:szCs w:val="28"/>
        </w:rPr>
        <w:t>4)</w:t>
      </w:r>
      <w:r w:rsidRPr="00C55B63">
        <w:rPr>
          <w:sz w:val="28"/>
          <w:szCs w:val="28"/>
        </w:rPr>
        <w:tab/>
        <w:t>один миллион рублей в случае, если член НП СРО «ГС.П» планирует выполнять работы по подготовке проектной документации, стоимость которых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A82B04" w:rsidRDefault="00A82B04" w:rsidP="00A82B04">
      <w:pPr>
        <w:tabs>
          <w:tab w:val="left" w:pos="2977"/>
        </w:tabs>
        <w:spacing w:before="120" w:line="276" w:lineRule="auto"/>
        <w:jc w:val="center"/>
        <w:rPr>
          <w:sz w:val="28"/>
          <w:szCs w:val="28"/>
        </w:rPr>
      </w:pPr>
      <w:r>
        <w:rPr>
          <w:sz w:val="28"/>
          <w:szCs w:val="28"/>
        </w:rPr>
        <w:t xml:space="preserve">ГОЛОСОВАЛИ: </w:t>
      </w:r>
      <w:r>
        <w:rPr>
          <w:sz w:val="28"/>
          <w:szCs w:val="28"/>
        </w:rPr>
        <w:tab/>
      </w:r>
      <w:r w:rsidRPr="000C0627">
        <w:rPr>
          <w:sz w:val="28"/>
          <w:szCs w:val="28"/>
        </w:rPr>
        <w:t>ЗА</w:t>
      </w:r>
      <w:r w:rsidRPr="000C0627">
        <w:rPr>
          <w:sz w:val="28"/>
          <w:szCs w:val="28"/>
        </w:rPr>
        <w:tab/>
        <w:t>единогласно</w:t>
      </w:r>
    </w:p>
    <w:p w:rsidR="00A82B04" w:rsidRPr="00D27FC5" w:rsidRDefault="00A82B04" w:rsidP="00A82B04">
      <w:pPr>
        <w:spacing w:before="720" w:after="120" w:line="276" w:lineRule="auto"/>
        <w:jc w:val="both"/>
        <w:rPr>
          <w:b/>
          <w:sz w:val="28"/>
          <w:szCs w:val="28"/>
          <w:u w:val="single"/>
        </w:rPr>
      </w:pPr>
      <w:r>
        <w:rPr>
          <w:b/>
          <w:sz w:val="28"/>
          <w:szCs w:val="28"/>
        </w:rPr>
        <w:t>8</w:t>
      </w:r>
      <w:r w:rsidRPr="00D27FC5">
        <w:rPr>
          <w:b/>
          <w:sz w:val="28"/>
          <w:szCs w:val="28"/>
        </w:rPr>
        <w:t xml:space="preserve">. </w:t>
      </w:r>
      <w:r w:rsidRPr="00D27FC5">
        <w:rPr>
          <w:b/>
          <w:sz w:val="28"/>
          <w:szCs w:val="28"/>
          <w:u w:val="single"/>
        </w:rPr>
        <w:t xml:space="preserve">По п. </w:t>
      </w:r>
      <w:r>
        <w:rPr>
          <w:b/>
          <w:sz w:val="28"/>
          <w:szCs w:val="28"/>
          <w:u w:val="single"/>
        </w:rPr>
        <w:t>8</w:t>
      </w:r>
      <w:r w:rsidRPr="00D27FC5">
        <w:rPr>
          <w:b/>
          <w:sz w:val="28"/>
          <w:szCs w:val="28"/>
          <w:u w:val="single"/>
        </w:rPr>
        <w:t xml:space="preserve"> Повестки дня заседания Общего собрания членов НП СРО «ГС.П»:</w:t>
      </w:r>
    </w:p>
    <w:p w:rsidR="00A82B04" w:rsidRDefault="00A82B04" w:rsidP="00A82B04">
      <w:pPr>
        <w:spacing w:after="120" w:line="276" w:lineRule="auto"/>
        <w:jc w:val="both"/>
        <w:rPr>
          <w:sz w:val="28"/>
          <w:szCs w:val="28"/>
        </w:rPr>
      </w:pPr>
      <w:r>
        <w:rPr>
          <w:sz w:val="28"/>
          <w:szCs w:val="28"/>
        </w:rPr>
        <w:t xml:space="preserve">Утверждение </w:t>
      </w:r>
      <w:r w:rsidRPr="00420E74">
        <w:rPr>
          <w:sz w:val="28"/>
          <w:szCs w:val="28"/>
        </w:rPr>
        <w:t>Положения о компенсационном фонде обеспечения договорных обязательств НП СРО «Г.П»</w:t>
      </w:r>
      <w:r>
        <w:rPr>
          <w:sz w:val="28"/>
          <w:szCs w:val="28"/>
        </w:rPr>
        <w:t>.</w:t>
      </w:r>
    </w:p>
    <w:p w:rsidR="00C55B63" w:rsidRPr="00C55B63" w:rsidRDefault="00C55B63" w:rsidP="00C55B63">
      <w:pPr>
        <w:tabs>
          <w:tab w:val="left" w:pos="284"/>
        </w:tabs>
        <w:spacing w:before="480" w:after="120" w:line="276" w:lineRule="auto"/>
        <w:jc w:val="both"/>
        <w:rPr>
          <w:sz w:val="28"/>
          <w:szCs w:val="28"/>
        </w:rPr>
      </w:pPr>
      <w:r w:rsidRPr="00C55B63">
        <w:rPr>
          <w:sz w:val="28"/>
          <w:szCs w:val="28"/>
        </w:rPr>
        <w:t>Сформировать компенсационный фонд обеспечения договорных обязательств НП СРО «ГС.П».</w:t>
      </w:r>
    </w:p>
    <w:p w:rsidR="00C55B63" w:rsidRPr="00C55B63" w:rsidRDefault="00C55B63" w:rsidP="00C55B63">
      <w:pPr>
        <w:tabs>
          <w:tab w:val="left" w:pos="284"/>
        </w:tabs>
        <w:spacing w:before="120" w:after="120" w:line="276" w:lineRule="auto"/>
        <w:jc w:val="both"/>
        <w:rPr>
          <w:sz w:val="28"/>
          <w:szCs w:val="28"/>
        </w:rPr>
      </w:pPr>
      <w:r w:rsidRPr="00C55B63">
        <w:rPr>
          <w:sz w:val="28"/>
          <w:szCs w:val="28"/>
        </w:rPr>
        <w:t>Утвердить Положение о компенсационном фонде обеспечения договорных обязательств НП СРО «Г.П».</w:t>
      </w:r>
    </w:p>
    <w:p w:rsidR="00C55B63" w:rsidRPr="00C55B63" w:rsidRDefault="00C55B63" w:rsidP="00C55B63">
      <w:pPr>
        <w:tabs>
          <w:tab w:val="left" w:pos="284"/>
        </w:tabs>
        <w:spacing w:before="120" w:after="120" w:line="276" w:lineRule="auto"/>
        <w:jc w:val="both"/>
        <w:rPr>
          <w:sz w:val="28"/>
          <w:szCs w:val="28"/>
        </w:rPr>
      </w:pPr>
      <w:r w:rsidRPr="00C55B63">
        <w:rPr>
          <w:sz w:val="28"/>
          <w:szCs w:val="28"/>
        </w:rPr>
        <w:t>Утвердить минимальный размер взноса в компенсационный фонд обеспечения договорных обязательств НП СРО «ГС.П» на одного члена НП СРО «ГС.П»,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в зависимости от уровня ответственности члена НП СРО «ГС.П» в соответствии с действующим законодательством Российской Федерации и настоящим Положением:</w:t>
      </w:r>
    </w:p>
    <w:p w:rsidR="00C55B63" w:rsidRPr="00C55B63" w:rsidRDefault="00C55B63" w:rsidP="00C55B63">
      <w:pPr>
        <w:tabs>
          <w:tab w:val="left" w:pos="284"/>
        </w:tabs>
        <w:spacing w:before="120" w:after="120" w:line="276" w:lineRule="auto"/>
        <w:jc w:val="both"/>
        <w:rPr>
          <w:sz w:val="28"/>
          <w:szCs w:val="28"/>
        </w:rPr>
      </w:pPr>
      <w:r w:rsidRPr="00C55B63">
        <w:rPr>
          <w:sz w:val="28"/>
          <w:szCs w:val="28"/>
        </w:rPr>
        <w:t>1)</w:t>
      </w:r>
      <w:r w:rsidRPr="00C55B63">
        <w:rPr>
          <w:sz w:val="28"/>
          <w:szCs w:val="28"/>
        </w:rPr>
        <w:tab/>
        <w:t>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НП СРО «ГС.П»);</w:t>
      </w:r>
    </w:p>
    <w:p w:rsidR="00C55B63" w:rsidRPr="00C55B63" w:rsidRDefault="00C55B63" w:rsidP="00C55B63">
      <w:pPr>
        <w:tabs>
          <w:tab w:val="left" w:pos="284"/>
        </w:tabs>
        <w:spacing w:before="120" w:after="120" w:line="276" w:lineRule="auto"/>
        <w:jc w:val="both"/>
        <w:rPr>
          <w:sz w:val="28"/>
          <w:szCs w:val="28"/>
        </w:rPr>
      </w:pPr>
      <w:r w:rsidRPr="00C55B63">
        <w:rPr>
          <w:sz w:val="28"/>
          <w:szCs w:val="28"/>
        </w:rPr>
        <w:t>2)</w:t>
      </w:r>
      <w:r w:rsidRPr="00C55B63">
        <w:rPr>
          <w:sz w:val="28"/>
          <w:szCs w:val="28"/>
        </w:rPr>
        <w:tab/>
        <w:t xml:space="preserve">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НП СРО «ГС.П»); </w:t>
      </w:r>
    </w:p>
    <w:p w:rsidR="00C55B63" w:rsidRPr="00C55B63" w:rsidRDefault="00C55B63" w:rsidP="00C55B63">
      <w:pPr>
        <w:tabs>
          <w:tab w:val="left" w:pos="284"/>
        </w:tabs>
        <w:spacing w:before="120" w:after="120" w:line="276" w:lineRule="auto"/>
        <w:jc w:val="both"/>
        <w:rPr>
          <w:sz w:val="28"/>
          <w:szCs w:val="28"/>
        </w:rPr>
      </w:pPr>
      <w:r w:rsidRPr="00C55B63">
        <w:rPr>
          <w:sz w:val="28"/>
          <w:szCs w:val="28"/>
        </w:rPr>
        <w:t>3)</w:t>
      </w:r>
      <w:r w:rsidRPr="00C55B63">
        <w:rPr>
          <w:sz w:val="28"/>
          <w:szCs w:val="28"/>
        </w:rPr>
        <w:tab/>
        <w:t xml:space="preserve">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НП СРО «ГС.П»); </w:t>
      </w:r>
    </w:p>
    <w:p w:rsidR="00A82B04" w:rsidRPr="005637D2" w:rsidRDefault="00C55B63" w:rsidP="00C55B63">
      <w:pPr>
        <w:tabs>
          <w:tab w:val="left" w:pos="284"/>
        </w:tabs>
        <w:spacing w:before="120" w:after="120" w:line="276" w:lineRule="auto"/>
        <w:jc w:val="both"/>
        <w:rPr>
          <w:sz w:val="28"/>
          <w:szCs w:val="28"/>
        </w:rPr>
      </w:pPr>
      <w:r w:rsidRPr="00C55B63">
        <w:rPr>
          <w:sz w:val="28"/>
          <w:szCs w:val="28"/>
        </w:rPr>
        <w:t>4)</w:t>
      </w:r>
      <w:r w:rsidRPr="00C55B63">
        <w:rPr>
          <w:sz w:val="28"/>
          <w:szCs w:val="28"/>
        </w:rPr>
        <w:tab/>
        <w:t>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НП СРО «ГС.П»).</w:t>
      </w:r>
    </w:p>
    <w:p w:rsidR="00A82B04" w:rsidRDefault="00A82B04" w:rsidP="00A82B04">
      <w:pPr>
        <w:tabs>
          <w:tab w:val="left" w:pos="2977"/>
        </w:tabs>
        <w:spacing w:before="120" w:line="276" w:lineRule="auto"/>
        <w:jc w:val="center"/>
        <w:rPr>
          <w:sz w:val="28"/>
          <w:szCs w:val="28"/>
        </w:rPr>
      </w:pPr>
      <w:r>
        <w:rPr>
          <w:sz w:val="28"/>
          <w:szCs w:val="28"/>
        </w:rPr>
        <w:t xml:space="preserve">ГОЛОСОВАЛИ: </w:t>
      </w:r>
      <w:r>
        <w:rPr>
          <w:sz w:val="28"/>
          <w:szCs w:val="28"/>
        </w:rPr>
        <w:tab/>
      </w:r>
      <w:r w:rsidRPr="000C0627">
        <w:rPr>
          <w:sz w:val="28"/>
          <w:szCs w:val="28"/>
        </w:rPr>
        <w:t>ЗА</w:t>
      </w:r>
      <w:r w:rsidRPr="000C0627">
        <w:rPr>
          <w:sz w:val="28"/>
          <w:szCs w:val="28"/>
        </w:rPr>
        <w:tab/>
        <w:t>единогласно</w:t>
      </w:r>
    </w:p>
    <w:p w:rsidR="00A82B04" w:rsidRPr="00D27FC5" w:rsidRDefault="00A82B04" w:rsidP="00A82B04">
      <w:pPr>
        <w:spacing w:before="720" w:after="120" w:line="276" w:lineRule="auto"/>
        <w:jc w:val="both"/>
        <w:rPr>
          <w:b/>
          <w:sz w:val="28"/>
          <w:szCs w:val="28"/>
          <w:u w:val="single"/>
        </w:rPr>
      </w:pPr>
      <w:r>
        <w:rPr>
          <w:b/>
          <w:sz w:val="28"/>
          <w:szCs w:val="28"/>
        </w:rPr>
        <w:t>9</w:t>
      </w:r>
      <w:r w:rsidRPr="00D27FC5">
        <w:rPr>
          <w:b/>
          <w:sz w:val="28"/>
          <w:szCs w:val="28"/>
        </w:rPr>
        <w:t xml:space="preserve">. </w:t>
      </w:r>
      <w:r w:rsidRPr="00D27FC5">
        <w:rPr>
          <w:b/>
          <w:sz w:val="28"/>
          <w:szCs w:val="28"/>
          <w:u w:val="single"/>
        </w:rPr>
        <w:t xml:space="preserve">По п. </w:t>
      </w:r>
      <w:r>
        <w:rPr>
          <w:b/>
          <w:sz w:val="28"/>
          <w:szCs w:val="28"/>
          <w:u w:val="single"/>
        </w:rPr>
        <w:t>9</w:t>
      </w:r>
      <w:r w:rsidRPr="00D27FC5">
        <w:rPr>
          <w:b/>
          <w:sz w:val="28"/>
          <w:szCs w:val="28"/>
          <w:u w:val="single"/>
        </w:rPr>
        <w:t xml:space="preserve"> Повестки дня заседания Общего собрания членов НП СРО «ГС.П»:</w:t>
      </w:r>
    </w:p>
    <w:p w:rsidR="00A82B04" w:rsidRDefault="00A82B04" w:rsidP="00A82B04">
      <w:pPr>
        <w:spacing w:after="120" w:line="276" w:lineRule="auto"/>
        <w:jc w:val="both"/>
        <w:rPr>
          <w:sz w:val="28"/>
          <w:szCs w:val="28"/>
        </w:rPr>
      </w:pPr>
      <w:r>
        <w:rPr>
          <w:sz w:val="28"/>
          <w:szCs w:val="28"/>
        </w:rPr>
        <w:t xml:space="preserve">Утверждение </w:t>
      </w:r>
      <w:r w:rsidR="00506499" w:rsidRPr="00420E74">
        <w:rPr>
          <w:sz w:val="28"/>
          <w:szCs w:val="28"/>
        </w:rPr>
        <w:t>новой редакции Положения о страховании гражданской ответственности, которая может наступить в случае причинения вреда вследствие недостатков работ, оказывающих влияние на безопасность объектов капитального строительства, в НП СРО «ГС.П»</w:t>
      </w:r>
      <w:r>
        <w:rPr>
          <w:sz w:val="28"/>
          <w:szCs w:val="28"/>
        </w:rPr>
        <w:t>.</w:t>
      </w:r>
    </w:p>
    <w:p w:rsidR="00A82B04" w:rsidRDefault="00A82B04" w:rsidP="00A82B04">
      <w:pPr>
        <w:spacing w:before="480" w:after="120" w:line="276" w:lineRule="auto"/>
        <w:jc w:val="both"/>
        <w:rPr>
          <w:sz w:val="28"/>
          <w:szCs w:val="28"/>
        </w:rPr>
      </w:pPr>
      <w:r>
        <w:rPr>
          <w:sz w:val="28"/>
          <w:szCs w:val="28"/>
        </w:rPr>
        <w:t xml:space="preserve">Утвердить </w:t>
      </w:r>
      <w:r w:rsidR="00506499" w:rsidRPr="00420E74">
        <w:rPr>
          <w:sz w:val="28"/>
          <w:szCs w:val="28"/>
        </w:rPr>
        <w:t>нов</w:t>
      </w:r>
      <w:r w:rsidR="00506499">
        <w:rPr>
          <w:sz w:val="28"/>
          <w:szCs w:val="28"/>
        </w:rPr>
        <w:t>ую</w:t>
      </w:r>
      <w:r w:rsidR="00506499" w:rsidRPr="00420E74">
        <w:rPr>
          <w:sz w:val="28"/>
          <w:szCs w:val="28"/>
        </w:rPr>
        <w:t xml:space="preserve"> редакци</w:t>
      </w:r>
      <w:r w:rsidR="00506499">
        <w:rPr>
          <w:sz w:val="28"/>
          <w:szCs w:val="28"/>
        </w:rPr>
        <w:t>ю</w:t>
      </w:r>
      <w:r w:rsidR="00506499" w:rsidRPr="00420E74">
        <w:rPr>
          <w:sz w:val="28"/>
          <w:szCs w:val="28"/>
        </w:rPr>
        <w:t xml:space="preserve"> Положения о страховании гражданской ответственности, которая может наступить в случае причинения вреда вследствие недостатков работ, оказывающих влияние на безопасность объектов капитального строительства, в НП СРО «ГС.П»</w:t>
      </w:r>
      <w:r w:rsidRPr="008F7C10">
        <w:rPr>
          <w:sz w:val="28"/>
          <w:szCs w:val="28"/>
        </w:rPr>
        <w:t>.</w:t>
      </w:r>
    </w:p>
    <w:p w:rsidR="008215BF" w:rsidRDefault="008215BF" w:rsidP="008215BF">
      <w:pPr>
        <w:spacing w:before="120" w:after="120" w:line="276" w:lineRule="auto"/>
        <w:jc w:val="both"/>
        <w:rPr>
          <w:sz w:val="28"/>
          <w:szCs w:val="28"/>
        </w:rPr>
      </w:pPr>
      <w:r>
        <w:rPr>
          <w:sz w:val="28"/>
          <w:szCs w:val="28"/>
        </w:rPr>
        <w:t>Установить м</w:t>
      </w:r>
      <w:r w:rsidRPr="008215BF">
        <w:rPr>
          <w:sz w:val="28"/>
          <w:szCs w:val="28"/>
        </w:rPr>
        <w:t>инимальный размер страховой суммы 5 000 000,00 (Пять миллионов) рублей</w:t>
      </w:r>
      <w:r>
        <w:rPr>
          <w:sz w:val="28"/>
          <w:szCs w:val="28"/>
        </w:rPr>
        <w:t>.</w:t>
      </w:r>
    </w:p>
    <w:p w:rsidR="008215BF" w:rsidRPr="005637D2" w:rsidRDefault="008215BF" w:rsidP="008215BF">
      <w:pPr>
        <w:spacing w:before="120" w:after="120" w:line="276" w:lineRule="auto"/>
        <w:jc w:val="both"/>
        <w:rPr>
          <w:sz w:val="28"/>
          <w:szCs w:val="28"/>
        </w:rPr>
      </w:pPr>
      <w:r>
        <w:rPr>
          <w:sz w:val="28"/>
          <w:szCs w:val="28"/>
        </w:rPr>
        <w:t xml:space="preserve">Установить, что старая редакция </w:t>
      </w:r>
      <w:r w:rsidRPr="00420E74">
        <w:rPr>
          <w:sz w:val="28"/>
          <w:szCs w:val="28"/>
        </w:rPr>
        <w:t>Положения о страховании гражданской ответственности, которая может наступить в случае причинения вреда вследствие недостатков работ, оказывающих влияние на безопасность объектов капитального строительства, в НП СРО «ГС.П»</w:t>
      </w:r>
      <w:r>
        <w:rPr>
          <w:sz w:val="28"/>
          <w:szCs w:val="28"/>
        </w:rPr>
        <w:t xml:space="preserve"> действует до момента вступления в силу новой редакции указанного Положения.</w:t>
      </w:r>
    </w:p>
    <w:p w:rsidR="00A82B04" w:rsidRDefault="00A82B04" w:rsidP="00A82B04">
      <w:pPr>
        <w:tabs>
          <w:tab w:val="left" w:pos="2977"/>
        </w:tabs>
        <w:spacing w:before="120" w:line="276" w:lineRule="auto"/>
        <w:jc w:val="center"/>
        <w:rPr>
          <w:sz w:val="28"/>
          <w:szCs w:val="28"/>
        </w:rPr>
      </w:pPr>
      <w:r>
        <w:rPr>
          <w:sz w:val="28"/>
          <w:szCs w:val="28"/>
        </w:rPr>
        <w:t xml:space="preserve">ГОЛОСОВАЛИ: </w:t>
      </w:r>
      <w:r>
        <w:rPr>
          <w:sz w:val="28"/>
          <w:szCs w:val="28"/>
        </w:rPr>
        <w:tab/>
      </w:r>
      <w:r w:rsidRPr="000C0627">
        <w:rPr>
          <w:sz w:val="28"/>
          <w:szCs w:val="28"/>
        </w:rPr>
        <w:t>ЗА</w:t>
      </w:r>
      <w:r w:rsidRPr="000C0627">
        <w:rPr>
          <w:sz w:val="28"/>
          <w:szCs w:val="28"/>
        </w:rPr>
        <w:tab/>
        <w:t>единогласно</w:t>
      </w:r>
    </w:p>
    <w:p w:rsidR="00506499" w:rsidRPr="00D27FC5" w:rsidRDefault="00506499" w:rsidP="00506499">
      <w:pPr>
        <w:spacing w:before="720" w:after="120" w:line="276" w:lineRule="auto"/>
        <w:jc w:val="both"/>
        <w:rPr>
          <w:b/>
          <w:sz w:val="28"/>
          <w:szCs w:val="28"/>
          <w:u w:val="single"/>
        </w:rPr>
      </w:pPr>
      <w:r>
        <w:rPr>
          <w:b/>
          <w:sz w:val="28"/>
          <w:szCs w:val="28"/>
        </w:rPr>
        <w:t>10</w:t>
      </w:r>
      <w:r w:rsidRPr="00D27FC5">
        <w:rPr>
          <w:b/>
          <w:sz w:val="28"/>
          <w:szCs w:val="28"/>
        </w:rPr>
        <w:t xml:space="preserve">. </w:t>
      </w:r>
      <w:r w:rsidRPr="00D27FC5">
        <w:rPr>
          <w:b/>
          <w:sz w:val="28"/>
          <w:szCs w:val="28"/>
          <w:u w:val="single"/>
        </w:rPr>
        <w:t xml:space="preserve">По п. </w:t>
      </w:r>
      <w:r>
        <w:rPr>
          <w:b/>
          <w:sz w:val="28"/>
          <w:szCs w:val="28"/>
          <w:u w:val="single"/>
        </w:rPr>
        <w:t>10</w:t>
      </w:r>
      <w:r w:rsidRPr="00D27FC5">
        <w:rPr>
          <w:b/>
          <w:sz w:val="28"/>
          <w:szCs w:val="28"/>
          <w:u w:val="single"/>
        </w:rPr>
        <w:t xml:space="preserve"> Повестки дня заседания Общего собрания членов НП СРО «ГС.П»:</w:t>
      </w:r>
    </w:p>
    <w:p w:rsidR="00506499" w:rsidRDefault="00506499" w:rsidP="00506499">
      <w:pPr>
        <w:spacing w:after="120" w:line="276" w:lineRule="auto"/>
        <w:jc w:val="both"/>
        <w:rPr>
          <w:sz w:val="28"/>
          <w:szCs w:val="28"/>
        </w:rPr>
      </w:pPr>
      <w:r>
        <w:rPr>
          <w:sz w:val="28"/>
          <w:szCs w:val="28"/>
        </w:rPr>
        <w:t xml:space="preserve">Утверждение Положения </w:t>
      </w:r>
      <w:r w:rsidRPr="002267C2">
        <w:rPr>
          <w:sz w:val="28"/>
          <w:szCs w:val="28"/>
        </w:rPr>
        <w:t xml:space="preserve">о членстве в </w:t>
      </w:r>
      <w:r w:rsidRPr="00420E74">
        <w:rPr>
          <w:sz w:val="28"/>
          <w:szCs w:val="28"/>
        </w:rPr>
        <w:t>НП СРО «ГС.П»</w:t>
      </w:r>
      <w:r w:rsidRPr="002267C2">
        <w:rPr>
          <w:sz w:val="28"/>
          <w:szCs w:val="28"/>
        </w:rPr>
        <w:t xml:space="preserve">, в том числе о требованиях к членам </w:t>
      </w:r>
      <w:r w:rsidRPr="00420E74">
        <w:rPr>
          <w:sz w:val="28"/>
          <w:szCs w:val="28"/>
        </w:rPr>
        <w:t>НП СРО «ГС.П»</w:t>
      </w:r>
      <w:r w:rsidRPr="002267C2">
        <w:rPr>
          <w:sz w:val="28"/>
          <w:szCs w:val="28"/>
        </w:rPr>
        <w:t>, о размере, порядке расчета и уплаты вступительного взноса, членских взносов</w:t>
      </w:r>
      <w:r>
        <w:rPr>
          <w:sz w:val="28"/>
          <w:szCs w:val="28"/>
        </w:rPr>
        <w:t>.</w:t>
      </w:r>
    </w:p>
    <w:p w:rsidR="00506499" w:rsidRDefault="00506499" w:rsidP="00506499">
      <w:pPr>
        <w:spacing w:before="480" w:after="120" w:line="276" w:lineRule="auto"/>
        <w:jc w:val="both"/>
        <w:rPr>
          <w:sz w:val="28"/>
          <w:szCs w:val="28"/>
        </w:rPr>
      </w:pPr>
      <w:r>
        <w:rPr>
          <w:sz w:val="28"/>
          <w:szCs w:val="28"/>
        </w:rPr>
        <w:t xml:space="preserve">Утвердить Положение </w:t>
      </w:r>
      <w:r w:rsidRPr="002267C2">
        <w:rPr>
          <w:sz w:val="28"/>
          <w:szCs w:val="28"/>
        </w:rPr>
        <w:t xml:space="preserve">о членстве в </w:t>
      </w:r>
      <w:r w:rsidRPr="00420E74">
        <w:rPr>
          <w:sz w:val="28"/>
          <w:szCs w:val="28"/>
        </w:rPr>
        <w:t>НП СРО «ГС.П»</w:t>
      </w:r>
      <w:r w:rsidRPr="002267C2">
        <w:rPr>
          <w:sz w:val="28"/>
          <w:szCs w:val="28"/>
        </w:rPr>
        <w:t xml:space="preserve">, в том числе о требованиях к членам </w:t>
      </w:r>
      <w:r w:rsidRPr="00420E74">
        <w:rPr>
          <w:sz w:val="28"/>
          <w:szCs w:val="28"/>
        </w:rPr>
        <w:t>НП СРО «ГС.П»</w:t>
      </w:r>
      <w:r w:rsidRPr="002267C2">
        <w:rPr>
          <w:sz w:val="28"/>
          <w:szCs w:val="28"/>
        </w:rPr>
        <w:t>, о размере, порядке расчета и уплаты вступительного взноса, членских взносов</w:t>
      </w:r>
      <w:r w:rsidRPr="008F7C10">
        <w:rPr>
          <w:sz w:val="28"/>
          <w:szCs w:val="28"/>
        </w:rPr>
        <w:t>.</w:t>
      </w:r>
    </w:p>
    <w:p w:rsidR="008215BF" w:rsidRDefault="008215BF" w:rsidP="008215BF">
      <w:pPr>
        <w:spacing w:before="120" w:after="120" w:line="276" w:lineRule="auto"/>
        <w:jc w:val="both"/>
        <w:rPr>
          <w:sz w:val="28"/>
          <w:szCs w:val="28"/>
        </w:rPr>
      </w:pPr>
      <w:r>
        <w:rPr>
          <w:sz w:val="28"/>
          <w:szCs w:val="28"/>
        </w:rPr>
        <w:t xml:space="preserve">Установить, что Положение </w:t>
      </w:r>
      <w:r w:rsidRPr="00E0045F">
        <w:rPr>
          <w:sz w:val="28"/>
          <w:szCs w:val="28"/>
        </w:rPr>
        <w:t>о порядке приема в члены, прекращения членства и внесения изменений в свидетельство о допуске в</w:t>
      </w:r>
      <w:r>
        <w:rPr>
          <w:sz w:val="28"/>
          <w:szCs w:val="28"/>
        </w:rPr>
        <w:t xml:space="preserve"> НП СРО «ГС.П» действует до момента вступления в силу Положения </w:t>
      </w:r>
      <w:r w:rsidRPr="002267C2">
        <w:rPr>
          <w:sz w:val="28"/>
          <w:szCs w:val="28"/>
        </w:rPr>
        <w:t xml:space="preserve">о членстве в </w:t>
      </w:r>
      <w:r w:rsidRPr="00420E74">
        <w:rPr>
          <w:sz w:val="28"/>
          <w:szCs w:val="28"/>
        </w:rPr>
        <w:t>НП СРО «ГС.П»</w:t>
      </w:r>
      <w:r w:rsidRPr="002267C2">
        <w:rPr>
          <w:sz w:val="28"/>
          <w:szCs w:val="28"/>
        </w:rPr>
        <w:t xml:space="preserve">, в том числе о требованиях к членам </w:t>
      </w:r>
      <w:r w:rsidRPr="00420E74">
        <w:rPr>
          <w:sz w:val="28"/>
          <w:szCs w:val="28"/>
        </w:rPr>
        <w:t>НП СРО «ГС.П»</w:t>
      </w:r>
      <w:r w:rsidRPr="002267C2">
        <w:rPr>
          <w:sz w:val="28"/>
          <w:szCs w:val="28"/>
        </w:rPr>
        <w:t>, о размере, порядке расчета и уплаты вступительного взноса, членских взносов</w:t>
      </w:r>
      <w:r>
        <w:rPr>
          <w:sz w:val="28"/>
          <w:szCs w:val="28"/>
        </w:rPr>
        <w:t>.</w:t>
      </w:r>
    </w:p>
    <w:p w:rsidR="008215BF" w:rsidRPr="005637D2" w:rsidRDefault="008215BF" w:rsidP="008215BF">
      <w:pPr>
        <w:spacing w:before="120" w:after="120" w:line="276" w:lineRule="auto"/>
        <w:jc w:val="both"/>
        <w:rPr>
          <w:sz w:val="28"/>
          <w:szCs w:val="28"/>
        </w:rPr>
      </w:pPr>
      <w:r>
        <w:rPr>
          <w:sz w:val="28"/>
          <w:szCs w:val="28"/>
        </w:rPr>
        <w:t xml:space="preserve">Установить, что Положение о взносах в НП СРО «ГС.П» действует до момента вступления в силу Положения </w:t>
      </w:r>
      <w:r w:rsidRPr="002267C2">
        <w:rPr>
          <w:sz w:val="28"/>
          <w:szCs w:val="28"/>
        </w:rPr>
        <w:t xml:space="preserve">о членстве в </w:t>
      </w:r>
      <w:r w:rsidRPr="00420E74">
        <w:rPr>
          <w:sz w:val="28"/>
          <w:szCs w:val="28"/>
        </w:rPr>
        <w:t>НП СРО «ГС.П»</w:t>
      </w:r>
      <w:r w:rsidRPr="002267C2">
        <w:rPr>
          <w:sz w:val="28"/>
          <w:szCs w:val="28"/>
        </w:rPr>
        <w:t xml:space="preserve">, в том числе о требованиях к членам </w:t>
      </w:r>
      <w:r w:rsidRPr="00420E74">
        <w:rPr>
          <w:sz w:val="28"/>
          <w:szCs w:val="28"/>
        </w:rPr>
        <w:t>НП СРО «ГС.П»</w:t>
      </w:r>
      <w:r w:rsidRPr="002267C2">
        <w:rPr>
          <w:sz w:val="28"/>
          <w:szCs w:val="28"/>
        </w:rPr>
        <w:t>, о размере, порядке расчета и уплаты вступительного взноса, членских взносов</w:t>
      </w:r>
      <w:r>
        <w:rPr>
          <w:sz w:val="28"/>
          <w:szCs w:val="28"/>
        </w:rPr>
        <w:t>.</w:t>
      </w:r>
    </w:p>
    <w:p w:rsidR="00506499" w:rsidRDefault="00506499" w:rsidP="00506499">
      <w:pPr>
        <w:tabs>
          <w:tab w:val="left" w:pos="2977"/>
        </w:tabs>
        <w:spacing w:before="120" w:line="276" w:lineRule="auto"/>
        <w:jc w:val="center"/>
        <w:rPr>
          <w:sz w:val="28"/>
          <w:szCs w:val="28"/>
        </w:rPr>
      </w:pPr>
      <w:r>
        <w:rPr>
          <w:sz w:val="28"/>
          <w:szCs w:val="28"/>
        </w:rPr>
        <w:t xml:space="preserve">ГОЛОСОВАЛИ: </w:t>
      </w:r>
      <w:r>
        <w:rPr>
          <w:sz w:val="28"/>
          <w:szCs w:val="28"/>
        </w:rPr>
        <w:tab/>
      </w:r>
      <w:r w:rsidRPr="000C0627">
        <w:rPr>
          <w:sz w:val="28"/>
          <w:szCs w:val="28"/>
        </w:rPr>
        <w:t>ЗА</w:t>
      </w:r>
      <w:r w:rsidRPr="000C0627">
        <w:rPr>
          <w:sz w:val="28"/>
          <w:szCs w:val="28"/>
        </w:rPr>
        <w:tab/>
        <w:t>единогласно</w:t>
      </w:r>
    </w:p>
    <w:p w:rsidR="00EA1416" w:rsidRDefault="00EA1416" w:rsidP="00F830D5">
      <w:pPr>
        <w:pStyle w:val="ConsPlusNonformat"/>
        <w:spacing w:before="120" w:after="120" w:line="276" w:lineRule="auto"/>
        <w:jc w:val="both"/>
        <w:rPr>
          <w:rFonts w:ascii="Times New Roman" w:hAnsi="Times New Roman" w:cs="Times New Roman"/>
          <w:sz w:val="28"/>
          <w:szCs w:val="28"/>
        </w:rPr>
      </w:pPr>
    </w:p>
    <w:p w:rsidR="00085D29" w:rsidRDefault="00085D29" w:rsidP="00F830D5">
      <w:pPr>
        <w:pStyle w:val="ConsPlusNonformat"/>
        <w:spacing w:before="120" w:after="120" w:line="276" w:lineRule="auto"/>
        <w:jc w:val="both"/>
        <w:rPr>
          <w:rFonts w:ascii="Times New Roman" w:hAnsi="Times New Roman" w:cs="Times New Roman"/>
          <w:sz w:val="28"/>
          <w:szCs w:val="28"/>
        </w:rPr>
      </w:pPr>
    </w:p>
    <w:p w:rsidR="00496956" w:rsidRPr="005727EE" w:rsidRDefault="00496956" w:rsidP="00496956">
      <w:pPr>
        <w:pStyle w:val="ConsPlusNonformat"/>
        <w:spacing w:before="120" w:after="120" w:line="276" w:lineRule="auto"/>
        <w:jc w:val="both"/>
        <w:rPr>
          <w:rFonts w:ascii="Times New Roman" w:hAnsi="Times New Roman" w:cs="Times New Roman"/>
          <w:sz w:val="28"/>
          <w:szCs w:val="28"/>
        </w:rPr>
      </w:pPr>
      <w:r w:rsidRPr="005727EE">
        <w:rPr>
          <w:rFonts w:ascii="Times New Roman" w:hAnsi="Times New Roman" w:cs="Times New Roman"/>
          <w:sz w:val="28"/>
          <w:szCs w:val="28"/>
        </w:rPr>
        <w:t>Пре</w:t>
      </w:r>
      <w:r>
        <w:rPr>
          <w:rFonts w:ascii="Times New Roman" w:hAnsi="Times New Roman" w:cs="Times New Roman"/>
          <w:sz w:val="28"/>
          <w:szCs w:val="28"/>
        </w:rPr>
        <w:t>дседатель собрания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55B63">
        <w:rPr>
          <w:rFonts w:ascii="Times New Roman" w:hAnsi="Times New Roman" w:cs="Times New Roman"/>
          <w:sz w:val="28"/>
          <w:szCs w:val="28"/>
        </w:rPr>
        <w:t>Б.Т. Данилишин</w:t>
      </w:r>
    </w:p>
    <w:p w:rsidR="00496956" w:rsidRPr="005727EE" w:rsidRDefault="00496956" w:rsidP="00496956">
      <w:pPr>
        <w:pStyle w:val="ConsPlusNonformat"/>
        <w:spacing w:before="120" w:after="120" w:line="276" w:lineRule="auto"/>
        <w:jc w:val="both"/>
        <w:rPr>
          <w:rFonts w:ascii="Times New Roman" w:hAnsi="Times New Roman" w:cs="Times New Roman"/>
          <w:sz w:val="28"/>
          <w:szCs w:val="28"/>
        </w:rPr>
      </w:pPr>
    </w:p>
    <w:p w:rsidR="00496956" w:rsidRPr="005727EE" w:rsidRDefault="00496956" w:rsidP="00496956">
      <w:pPr>
        <w:pStyle w:val="ConsPlusNonformat"/>
        <w:spacing w:before="120" w:after="120" w:line="276" w:lineRule="auto"/>
        <w:jc w:val="both"/>
        <w:rPr>
          <w:rFonts w:ascii="Times New Roman" w:hAnsi="Times New Roman" w:cs="Times New Roman"/>
          <w:sz w:val="28"/>
          <w:szCs w:val="28"/>
        </w:rPr>
      </w:pPr>
    </w:p>
    <w:p w:rsidR="00496956" w:rsidRPr="005727EE" w:rsidRDefault="00496956" w:rsidP="00496956">
      <w:pPr>
        <w:pStyle w:val="ConsPlusNonformat"/>
        <w:spacing w:before="120" w:after="120" w:line="276" w:lineRule="auto"/>
        <w:jc w:val="both"/>
        <w:rPr>
          <w:rFonts w:ascii="Times New Roman" w:hAnsi="Times New Roman" w:cs="Times New Roman"/>
          <w:sz w:val="28"/>
          <w:szCs w:val="28"/>
        </w:rPr>
      </w:pPr>
      <w:r w:rsidRPr="005727EE">
        <w:rPr>
          <w:rFonts w:ascii="Times New Roman" w:hAnsi="Times New Roman" w:cs="Times New Roman"/>
          <w:sz w:val="28"/>
          <w:szCs w:val="28"/>
        </w:rPr>
        <w:t>Секретарь собрания</w:t>
      </w:r>
      <w:r w:rsidRPr="005727EE">
        <w:rPr>
          <w:rFonts w:ascii="Times New Roman" w:hAnsi="Times New Roman" w:cs="Times New Roman"/>
          <w:sz w:val="28"/>
          <w:szCs w:val="28"/>
        </w:rPr>
        <w:tab/>
      </w:r>
      <w:r w:rsidRPr="005727EE">
        <w:rPr>
          <w:rFonts w:ascii="Times New Roman" w:hAnsi="Times New Roman" w:cs="Times New Roman"/>
          <w:sz w:val="28"/>
          <w:szCs w:val="28"/>
        </w:rPr>
        <w:tab/>
      </w:r>
      <w:r w:rsidRPr="005727EE">
        <w:rPr>
          <w:rFonts w:ascii="Times New Roman" w:hAnsi="Times New Roman" w:cs="Times New Roman"/>
          <w:sz w:val="28"/>
          <w:szCs w:val="28"/>
        </w:rPr>
        <w:tab/>
      </w:r>
      <w:r w:rsidRPr="005727EE">
        <w:rPr>
          <w:rFonts w:ascii="Times New Roman" w:hAnsi="Times New Roman" w:cs="Times New Roman"/>
          <w:sz w:val="28"/>
          <w:szCs w:val="28"/>
        </w:rPr>
        <w:tab/>
      </w:r>
      <w:r w:rsidRPr="005727EE">
        <w:rPr>
          <w:rFonts w:ascii="Times New Roman" w:hAnsi="Times New Roman" w:cs="Times New Roman"/>
          <w:sz w:val="28"/>
          <w:szCs w:val="28"/>
        </w:rPr>
        <w:tab/>
      </w:r>
      <w:r w:rsidRPr="005727EE">
        <w:rPr>
          <w:rFonts w:ascii="Times New Roman" w:hAnsi="Times New Roman" w:cs="Times New Roman"/>
          <w:sz w:val="28"/>
          <w:szCs w:val="28"/>
        </w:rPr>
        <w:tab/>
      </w:r>
      <w:r w:rsidRPr="005727E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727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27EE">
        <w:rPr>
          <w:rFonts w:ascii="Times New Roman" w:hAnsi="Times New Roman" w:cs="Times New Roman"/>
          <w:sz w:val="28"/>
          <w:szCs w:val="28"/>
        </w:rPr>
        <w:t xml:space="preserve"> </w:t>
      </w:r>
      <w:r w:rsidR="00C55B63">
        <w:rPr>
          <w:rFonts w:ascii="Times New Roman" w:hAnsi="Times New Roman" w:cs="Times New Roman"/>
          <w:sz w:val="28"/>
          <w:szCs w:val="28"/>
        </w:rPr>
        <w:t>А.В. Зайцева</w:t>
      </w:r>
    </w:p>
    <w:p w:rsidR="00E03BE9" w:rsidRPr="0012207D" w:rsidRDefault="00E03BE9" w:rsidP="00496956">
      <w:pPr>
        <w:pStyle w:val="ConsPlusNonformat"/>
        <w:spacing w:before="120" w:after="120" w:line="276" w:lineRule="auto"/>
        <w:jc w:val="both"/>
        <w:rPr>
          <w:rFonts w:ascii="Times New Roman" w:hAnsi="Times New Roman" w:cs="Times New Roman"/>
          <w:sz w:val="28"/>
          <w:szCs w:val="28"/>
        </w:rPr>
      </w:pPr>
    </w:p>
    <w:sectPr w:rsidR="00E03BE9" w:rsidRPr="0012207D" w:rsidSect="00875102">
      <w:footerReference w:type="default" r:id="rId10"/>
      <w:pgSz w:w="11906" w:h="16838"/>
      <w:pgMar w:top="1134" w:right="850" w:bottom="993" w:left="1701" w:header="568"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470" w:rsidRDefault="00694470" w:rsidP="002D536E">
      <w:r>
        <w:separator/>
      </w:r>
    </w:p>
  </w:endnote>
  <w:endnote w:type="continuationSeparator" w:id="0">
    <w:p w:rsidR="00694470" w:rsidRDefault="00694470" w:rsidP="002D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33" w:rsidRDefault="009B788A">
    <w:pPr>
      <w:pStyle w:val="a7"/>
      <w:jc w:val="right"/>
    </w:pPr>
    <w:r>
      <w:fldChar w:fldCharType="begin"/>
    </w:r>
    <w:r>
      <w:instrText xml:space="preserve"> PAGE   \* MERGEFORMAT </w:instrText>
    </w:r>
    <w:r>
      <w:fldChar w:fldCharType="separate"/>
    </w:r>
    <w:r w:rsidR="009D5890">
      <w:rPr>
        <w:noProof/>
      </w:rPr>
      <w:t>1</w:t>
    </w:r>
    <w:r>
      <w:rPr>
        <w:noProof/>
      </w:rPr>
      <w:fldChar w:fldCharType="end"/>
    </w:r>
  </w:p>
  <w:p w:rsidR="00AB0133" w:rsidRDefault="00AB01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470" w:rsidRDefault="00694470" w:rsidP="002D536E">
      <w:r>
        <w:separator/>
      </w:r>
    </w:p>
  </w:footnote>
  <w:footnote w:type="continuationSeparator" w:id="0">
    <w:p w:rsidR="00694470" w:rsidRDefault="00694470" w:rsidP="002D5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3B88"/>
    <w:multiLevelType w:val="multilevel"/>
    <w:tmpl w:val="13F4B89E"/>
    <w:lvl w:ilvl="0">
      <w:start w:val="1"/>
      <w:numFmt w:val="decimal"/>
      <w:lvlText w:val="%1."/>
      <w:lvlJc w:val="left"/>
      <w:pPr>
        <w:ind w:left="915" w:hanging="61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225"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815" w:hanging="1440"/>
      </w:pPr>
      <w:rPr>
        <w:rFonts w:hint="default"/>
      </w:rPr>
    </w:lvl>
    <w:lvl w:ilvl="6">
      <w:start w:val="1"/>
      <w:numFmt w:val="decimal"/>
      <w:isLgl/>
      <w:lvlText w:val="%1.%2.%3.%4.%5.%6.%7."/>
      <w:lvlJc w:val="left"/>
      <w:pPr>
        <w:ind w:left="5790" w:hanging="1800"/>
      </w:pPr>
      <w:rPr>
        <w:rFonts w:hint="default"/>
      </w:rPr>
    </w:lvl>
    <w:lvl w:ilvl="7">
      <w:start w:val="1"/>
      <w:numFmt w:val="decimal"/>
      <w:isLgl/>
      <w:lvlText w:val="%1.%2.%3.%4.%5.%6.%7.%8."/>
      <w:lvlJc w:val="left"/>
      <w:pPr>
        <w:ind w:left="6405" w:hanging="1800"/>
      </w:pPr>
      <w:rPr>
        <w:rFonts w:hint="default"/>
      </w:rPr>
    </w:lvl>
    <w:lvl w:ilvl="8">
      <w:start w:val="1"/>
      <w:numFmt w:val="decimal"/>
      <w:isLgl/>
      <w:lvlText w:val="%1.%2.%3.%4.%5.%6.%7.%8.%9."/>
      <w:lvlJc w:val="left"/>
      <w:pPr>
        <w:ind w:left="7380" w:hanging="2160"/>
      </w:pPr>
      <w:rPr>
        <w:rFonts w:hint="default"/>
      </w:rPr>
    </w:lvl>
  </w:abstractNum>
  <w:abstractNum w:abstractNumId="1">
    <w:nsid w:val="13793F11"/>
    <w:multiLevelType w:val="hybridMultilevel"/>
    <w:tmpl w:val="E0A6F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909B4"/>
    <w:multiLevelType w:val="hybridMultilevel"/>
    <w:tmpl w:val="00482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072487"/>
    <w:multiLevelType w:val="hybridMultilevel"/>
    <w:tmpl w:val="00980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BD480CF4">
      <w:start w:val="1"/>
      <w:numFmt w:val="bullet"/>
      <w:lvlText w:val=""/>
      <w:lvlJc w:val="left"/>
      <w:pPr>
        <w:ind w:left="502"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E64110"/>
    <w:multiLevelType w:val="hybridMultilevel"/>
    <w:tmpl w:val="39CCC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D50DA"/>
    <w:multiLevelType w:val="hybridMultilevel"/>
    <w:tmpl w:val="C2EEC4CA"/>
    <w:lvl w:ilvl="0" w:tplc="4330DC54">
      <w:start w:val="1"/>
      <w:numFmt w:val="decimal"/>
      <w:lvlText w:val="%1."/>
      <w:lvlJc w:val="left"/>
      <w:pPr>
        <w:ind w:left="502" w:hanging="360"/>
      </w:pPr>
      <w:rPr>
        <w:rFonts w:hint="default"/>
        <w:b/>
      </w:rPr>
    </w:lvl>
    <w:lvl w:ilvl="1" w:tplc="7270D786">
      <w:start w:val="1"/>
      <w:numFmt w:val="decimal"/>
      <w:lvlText w:val="4.%2."/>
      <w:lvlJc w:val="left"/>
      <w:pPr>
        <w:ind w:left="1495"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436499"/>
    <w:multiLevelType w:val="hybridMultilevel"/>
    <w:tmpl w:val="29227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1D"/>
    <w:rsid w:val="000604B7"/>
    <w:rsid w:val="00085D29"/>
    <w:rsid w:val="000B015D"/>
    <w:rsid w:val="000B73D6"/>
    <w:rsid w:val="000C0049"/>
    <w:rsid w:val="000C4EBD"/>
    <w:rsid w:val="000D254C"/>
    <w:rsid w:val="000D407A"/>
    <w:rsid w:val="000D57ED"/>
    <w:rsid w:val="000D7DB3"/>
    <w:rsid w:val="000E1A53"/>
    <w:rsid w:val="000E5FF5"/>
    <w:rsid w:val="00101C48"/>
    <w:rsid w:val="00116B9E"/>
    <w:rsid w:val="00133C5B"/>
    <w:rsid w:val="001553BD"/>
    <w:rsid w:val="001562E1"/>
    <w:rsid w:val="0016216C"/>
    <w:rsid w:val="00166143"/>
    <w:rsid w:val="00173149"/>
    <w:rsid w:val="00174F4E"/>
    <w:rsid w:val="00182D1C"/>
    <w:rsid w:val="00193DB5"/>
    <w:rsid w:val="001A43AB"/>
    <w:rsid w:val="001A4E97"/>
    <w:rsid w:val="001C0745"/>
    <w:rsid w:val="001C240F"/>
    <w:rsid w:val="001F0121"/>
    <w:rsid w:val="001F1F18"/>
    <w:rsid w:val="00215F56"/>
    <w:rsid w:val="00216DDE"/>
    <w:rsid w:val="002220CC"/>
    <w:rsid w:val="00246072"/>
    <w:rsid w:val="00277670"/>
    <w:rsid w:val="00280F1F"/>
    <w:rsid w:val="002971A7"/>
    <w:rsid w:val="002C2F34"/>
    <w:rsid w:val="002C7AA5"/>
    <w:rsid w:val="002D536E"/>
    <w:rsid w:val="002D7E4F"/>
    <w:rsid w:val="002F3017"/>
    <w:rsid w:val="0032160E"/>
    <w:rsid w:val="00331AFA"/>
    <w:rsid w:val="0033375A"/>
    <w:rsid w:val="00353224"/>
    <w:rsid w:val="003559F7"/>
    <w:rsid w:val="00357B3D"/>
    <w:rsid w:val="00366F93"/>
    <w:rsid w:val="00386FDC"/>
    <w:rsid w:val="00391389"/>
    <w:rsid w:val="00394F51"/>
    <w:rsid w:val="003A3AFB"/>
    <w:rsid w:val="003C1764"/>
    <w:rsid w:val="00412943"/>
    <w:rsid w:val="00416154"/>
    <w:rsid w:val="00421DFD"/>
    <w:rsid w:val="004311C9"/>
    <w:rsid w:val="0044684B"/>
    <w:rsid w:val="004705DB"/>
    <w:rsid w:val="00471B83"/>
    <w:rsid w:val="00481039"/>
    <w:rsid w:val="00483E51"/>
    <w:rsid w:val="004862DA"/>
    <w:rsid w:val="00486D67"/>
    <w:rsid w:val="00496956"/>
    <w:rsid w:val="004A6108"/>
    <w:rsid w:val="004C0AB9"/>
    <w:rsid w:val="004F2C9A"/>
    <w:rsid w:val="005050A7"/>
    <w:rsid w:val="00505250"/>
    <w:rsid w:val="00506499"/>
    <w:rsid w:val="0051423D"/>
    <w:rsid w:val="00532804"/>
    <w:rsid w:val="005405F9"/>
    <w:rsid w:val="005558FD"/>
    <w:rsid w:val="005637D2"/>
    <w:rsid w:val="00566C88"/>
    <w:rsid w:val="005A6E7B"/>
    <w:rsid w:val="005B0D1B"/>
    <w:rsid w:val="005B2B43"/>
    <w:rsid w:val="005B78F5"/>
    <w:rsid w:val="005D203F"/>
    <w:rsid w:val="005D718D"/>
    <w:rsid w:val="005F5043"/>
    <w:rsid w:val="00600018"/>
    <w:rsid w:val="00631796"/>
    <w:rsid w:val="0065412D"/>
    <w:rsid w:val="00671F2F"/>
    <w:rsid w:val="006929A4"/>
    <w:rsid w:val="00692FB3"/>
    <w:rsid w:val="00694470"/>
    <w:rsid w:val="006A241E"/>
    <w:rsid w:val="006A68E9"/>
    <w:rsid w:val="006D303D"/>
    <w:rsid w:val="006E6CD1"/>
    <w:rsid w:val="006F2127"/>
    <w:rsid w:val="007056C3"/>
    <w:rsid w:val="00706604"/>
    <w:rsid w:val="00714999"/>
    <w:rsid w:val="00722437"/>
    <w:rsid w:val="00727333"/>
    <w:rsid w:val="00733D17"/>
    <w:rsid w:val="007606C0"/>
    <w:rsid w:val="00786AE3"/>
    <w:rsid w:val="00794875"/>
    <w:rsid w:val="007A4C90"/>
    <w:rsid w:val="007D09B3"/>
    <w:rsid w:val="007F3588"/>
    <w:rsid w:val="007F5747"/>
    <w:rsid w:val="0081026E"/>
    <w:rsid w:val="008215BF"/>
    <w:rsid w:val="0084517F"/>
    <w:rsid w:val="008629F8"/>
    <w:rsid w:val="00875102"/>
    <w:rsid w:val="00880BD7"/>
    <w:rsid w:val="008D5F5B"/>
    <w:rsid w:val="008E590F"/>
    <w:rsid w:val="008F6B4E"/>
    <w:rsid w:val="009229EE"/>
    <w:rsid w:val="0092481D"/>
    <w:rsid w:val="00927541"/>
    <w:rsid w:val="00935A31"/>
    <w:rsid w:val="00942493"/>
    <w:rsid w:val="009445E9"/>
    <w:rsid w:val="00965BEB"/>
    <w:rsid w:val="00982A32"/>
    <w:rsid w:val="00996347"/>
    <w:rsid w:val="009B58C3"/>
    <w:rsid w:val="009B6C60"/>
    <w:rsid w:val="009B788A"/>
    <w:rsid w:val="009D5890"/>
    <w:rsid w:val="009D6094"/>
    <w:rsid w:val="00A00CF3"/>
    <w:rsid w:val="00A17775"/>
    <w:rsid w:val="00A542C4"/>
    <w:rsid w:val="00A6671E"/>
    <w:rsid w:val="00A7078F"/>
    <w:rsid w:val="00A7709A"/>
    <w:rsid w:val="00A82B04"/>
    <w:rsid w:val="00A912E7"/>
    <w:rsid w:val="00A92DEF"/>
    <w:rsid w:val="00AB0133"/>
    <w:rsid w:val="00AB2E09"/>
    <w:rsid w:val="00AC1621"/>
    <w:rsid w:val="00AC4F1D"/>
    <w:rsid w:val="00AC5D92"/>
    <w:rsid w:val="00AC6F34"/>
    <w:rsid w:val="00AD163C"/>
    <w:rsid w:val="00AD393D"/>
    <w:rsid w:val="00AD3DC6"/>
    <w:rsid w:val="00AE1888"/>
    <w:rsid w:val="00AE3385"/>
    <w:rsid w:val="00AE47D1"/>
    <w:rsid w:val="00B03E22"/>
    <w:rsid w:val="00B2589E"/>
    <w:rsid w:val="00B4667F"/>
    <w:rsid w:val="00B6126F"/>
    <w:rsid w:val="00B62FED"/>
    <w:rsid w:val="00B71EF1"/>
    <w:rsid w:val="00B94D5A"/>
    <w:rsid w:val="00BC6B35"/>
    <w:rsid w:val="00BE6ADC"/>
    <w:rsid w:val="00C02998"/>
    <w:rsid w:val="00C1188A"/>
    <w:rsid w:val="00C55B63"/>
    <w:rsid w:val="00C64B65"/>
    <w:rsid w:val="00C80367"/>
    <w:rsid w:val="00C9455C"/>
    <w:rsid w:val="00CA785B"/>
    <w:rsid w:val="00CB65B2"/>
    <w:rsid w:val="00CE1887"/>
    <w:rsid w:val="00CE2D4A"/>
    <w:rsid w:val="00CE51A0"/>
    <w:rsid w:val="00CF628C"/>
    <w:rsid w:val="00D11C56"/>
    <w:rsid w:val="00D14DFB"/>
    <w:rsid w:val="00D16E95"/>
    <w:rsid w:val="00D27FC5"/>
    <w:rsid w:val="00D33029"/>
    <w:rsid w:val="00D354DE"/>
    <w:rsid w:val="00D56108"/>
    <w:rsid w:val="00D66109"/>
    <w:rsid w:val="00D76F80"/>
    <w:rsid w:val="00D76FB9"/>
    <w:rsid w:val="00D83BD8"/>
    <w:rsid w:val="00D8755C"/>
    <w:rsid w:val="00D939DA"/>
    <w:rsid w:val="00D957E9"/>
    <w:rsid w:val="00DA7EF1"/>
    <w:rsid w:val="00DB47B0"/>
    <w:rsid w:val="00DE0F2C"/>
    <w:rsid w:val="00DE35C0"/>
    <w:rsid w:val="00E03BE9"/>
    <w:rsid w:val="00E21425"/>
    <w:rsid w:val="00E2330A"/>
    <w:rsid w:val="00E2393A"/>
    <w:rsid w:val="00E374DE"/>
    <w:rsid w:val="00E46DE4"/>
    <w:rsid w:val="00E50196"/>
    <w:rsid w:val="00E77286"/>
    <w:rsid w:val="00E87C23"/>
    <w:rsid w:val="00EA1416"/>
    <w:rsid w:val="00EA34F1"/>
    <w:rsid w:val="00EA7193"/>
    <w:rsid w:val="00EB42CC"/>
    <w:rsid w:val="00EC3C7B"/>
    <w:rsid w:val="00ED5328"/>
    <w:rsid w:val="00EE339C"/>
    <w:rsid w:val="00EF759E"/>
    <w:rsid w:val="00F01B9A"/>
    <w:rsid w:val="00F379EE"/>
    <w:rsid w:val="00F4407E"/>
    <w:rsid w:val="00F51A89"/>
    <w:rsid w:val="00F626D7"/>
    <w:rsid w:val="00F678B0"/>
    <w:rsid w:val="00F71DBD"/>
    <w:rsid w:val="00F80FF5"/>
    <w:rsid w:val="00F81722"/>
    <w:rsid w:val="00F830D5"/>
    <w:rsid w:val="00FA651B"/>
    <w:rsid w:val="00FB45E3"/>
    <w:rsid w:val="00FB4753"/>
    <w:rsid w:val="00FC3406"/>
    <w:rsid w:val="00FD36DE"/>
    <w:rsid w:val="00FF0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1D"/>
    <w:pPr>
      <w:autoSpaceDE w:val="0"/>
      <w:autoSpaceDN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2481D"/>
    <w:rPr>
      <w:color w:val="0000FF"/>
      <w:u w:val="single"/>
    </w:rPr>
  </w:style>
  <w:style w:type="paragraph" w:customStyle="1" w:styleId="ConsPlusNonformat">
    <w:name w:val="ConsPlusNonformat"/>
    <w:rsid w:val="00101C48"/>
    <w:pPr>
      <w:autoSpaceDE w:val="0"/>
      <w:autoSpaceDN w:val="0"/>
      <w:adjustRightInd w:val="0"/>
    </w:pPr>
    <w:rPr>
      <w:rFonts w:ascii="Courier New" w:hAnsi="Courier New" w:cs="Courier New"/>
      <w:lang w:eastAsia="en-US"/>
    </w:rPr>
  </w:style>
  <w:style w:type="paragraph" w:customStyle="1" w:styleId="ConsPlusNormal">
    <w:name w:val="ConsPlusNormal"/>
    <w:rsid w:val="00193DB5"/>
    <w:pPr>
      <w:widowControl w:val="0"/>
      <w:autoSpaceDE w:val="0"/>
      <w:autoSpaceDN w:val="0"/>
      <w:adjustRightInd w:val="0"/>
      <w:ind w:firstLine="720"/>
    </w:pPr>
    <w:rPr>
      <w:rFonts w:ascii="Arial" w:eastAsia="Times New Roman" w:hAnsi="Arial" w:cs="Arial"/>
    </w:rPr>
  </w:style>
  <w:style w:type="table" w:styleId="a4">
    <w:name w:val="Table Grid"/>
    <w:basedOn w:val="a1"/>
    <w:uiPriority w:val="59"/>
    <w:rsid w:val="00CF62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2D536E"/>
    <w:pPr>
      <w:tabs>
        <w:tab w:val="center" w:pos="4677"/>
        <w:tab w:val="right" w:pos="9355"/>
      </w:tabs>
    </w:pPr>
  </w:style>
  <w:style w:type="character" w:customStyle="1" w:styleId="a6">
    <w:name w:val="Верхний колонтитул Знак"/>
    <w:link w:val="a5"/>
    <w:uiPriority w:val="99"/>
    <w:rsid w:val="002D536E"/>
    <w:rPr>
      <w:rFonts w:ascii="Times New Roman" w:eastAsia="Times New Roman" w:hAnsi="Times New Roman"/>
      <w:sz w:val="24"/>
      <w:szCs w:val="24"/>
    </w:rPr>
  </w:style>
  <w:style w:type="paragraph" w:styleId="a7">
    <w:name w:val="footer"/>
    <w:basedOn w:val="a"/>
    <w:link w:val="a8"/>
    <w:uiPriority w:val="99"/>
    <w:unhideWhenUsed/>
    <w:rsid w:val="002D536E"/>
    <w:pPr>
      <w:tabs>
        <w:tab w:val="center" w:pos="4677"/>
        <w:tab w:val="right" w:pos="9355"/>
      </w:tabs>
    </w:pPr>
  </w:style>
  <w:style w:type="character" w:customStyle="1" w:styleId="a8">
    <w:name w:val="Нижний колонтитул Знак"/>
    <w:link w:val="a7"/>
    <w:uiPriority w:val="99"/>
    <w:rsid w:val="002D536E"/>
    <w:rPr>
      <w:rFonts w:ascii="Times New Roman" w:eastAsia="Times New Roman" w:hAnsi="Times New Roman"/>
      <w:sz w:val="24"/>
      <w:szCs w:val="24"/>
    </w:rPr>
  </w:style>
  <w:style w:type="paragraph" w:styleId="a9">
    <w:name w:val="List Paragraph"/>
    <w:basedOn w:val="a"/>
    <w:uiPriority w:val="34"/>
    <w:qFormat/>
    <w:rsid w:val="00421DFD"/>
    <w:pPr>
      <w:autoSpaceDE/>
      <w:autoSpaceDN/>
      <w:spacing w:after="200" w:line="276" w:lineRule="auto"/>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D76F80"/>
    <w:rPr>
      <w:rFonts w:ascii="Tahoma" w:hAnsi="Tahoma" w:cs="Tahoma"/>
      <w:sz w:val="16"/>
      <w:szCs w:val="16"/>
    </w:rPr>
  </w:style>
  <w:style w:type="character" w:customStyle="1" w:styleId="ab">
    <w:name w:val="Текст выноски Знак"/>
    <w:link w:val="aa"/>
    <w:uiPriority w:val="99"/>
    <w:semiHidden/>
    <w:rsid w:val="00D76F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1D"/>
    <w:pPr>
      <w:autoSpaceDE w:val="0"/>
      <w:autoSpaceDN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2481D"/>
    <w:rPr>
      <w:color w:val="0000FF"/>
      <w:u w:val="single"/>
    </w:rPr>
  </w:style>
  <w:style w:type="paragraph" w:customStyle="1" w:styleId="ConsPlusNonformat">
    <w:name w:val="ConsPlusNonformat"/>
    <w:rsid w:val="00101C48"/>
    <w:pPr>
      <w:autoSpaceDE w:val="0"/>
      <w:autoSpaceDN w:val="0"/>
      <w:adjustRightInd w:val="0"/>
    </w:pPr>
    <w:rPr>
      <w:rFonts w:ascii="Courier New" w:hAnsi="Courier New" w:cs="Courier New"/>
      <w:lang w:eastAsia="en-US"/>
    </w:rPr>
  </w:style>
  <w:style w:type="paragraph" w:customStyle="1" w:styleId="ConsPlusNormal">
    <w:name w:val="ConsPlusNormal"/>
    <w:rsid w:val="00193DB5"/>
    <w:pPr>
      <w:widowControl w:val="0"/>
      <w:autoSpaceDE w:val="0"/>
      <w:autoSpaceDN w:val="0"/>
      <w:adjustRightInd w:val="0"/>
      <w:ind w:firstLine="720"/>
    </w:pPr>
    <w:rPr>
      <w:rFonts w:ascii="Arial" w:eastAsia="Times New Roman" w:hAnsi="Arial" w:cs="Arial"/>
    </w:rPr>
  </w:style>
  <w:style w:type="table" w:styleId="a4">
    <w:name w:val="Table Grid"/>
    <w:basedOn w:val="a1"/>
    <w:uiPriority w:val="59"/>
    <w:rsid w:val="00CF62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2D536E"/>
    <w:pPr>
      <w:tabs>
        <w:tab w:val="center" w:pos="4677"/>
        <w:tab w:val="right" w:pos="9355"/>
      </w:tabs>
    </w:pPr>
  </w:style>
  <w:style w:type="character" w:customStyle="1" w:styleId="a6">
    <w:name w:val="Верхний колонтитул Знак"/>
    <w:link w:val="a5"/>
    <w:uiPriority w:val="99"/>
    <w:rsid w:val="002D536E"/>
    <w:rPr>
      <w:rFonts w:ascii="Times New Roman" w:eastAsia="Times New Roman" w:hAnsi="Times New Roman"/>
      <w:sz w:val="24"/>
      <w:szCs w:val="24"/>
    </w:rPr>
  </w:style>
  <w:style w:type="paragraph" w:styleId="a7">
    <w:name w:val="footer"/>
    <w:basedOn w:val="a"/>
    <w:link w:val="a8"/>
    <w:uiPriority w:val="99"/>
    <w:unhideWhenUsed/>
    <w:rsid w:val="002D536E"/>
    <w:pPr>
      <w:tabs>
        <w:tab w:val="center" w:pos="4677"/>
        <w:tab w:val="right" w:pos="9355"/>
      </w:tabs>
    </w:pPr>
  </w:style>
  <w:style w:type="character" w:customStyle="1" w:styleId="a8">
    <w:name w:val="Нижний колонтитул Знак"/>
    <w:link w:val="a7"/>
    <w:uiPriority w:val="99"/>
    <w:rsid w:val="002D536E"/>
    <w:rPr>
      <w:rFonts w:ascii="Times New Roman" w:eastAsia="Times New Roman" w:hAnsi="Times New Roman"/>
      <w:sz w:val="24"/>
      <w:szCs w:val="24"/>
    </w:rPr>
  </w:style>
  <w:style w:type="paragraph" w:styleId="a9">
    <w:name w:val="List Paragraph"/>
    <w:basedOn w:val="a"/>
    <w:uiPriority w:val="34"/>
    <w:qFormat/>
    <w:rsid w:val="00421DFD"/>
    <w:pPr>
      <w:autoSpaceDE/>
      <w:autoSpaceDN/>
      <w:spacing w:after="200" w:line="276" w:lineRule="auto"/>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D76F80"/>
    <w:rPr>
      <w:rFonts w:ascii="Tahoma" w:hAnsi="Tahoma" w:cs="Tahoma"/>
      <w:sz w:val="16"/>
      <w:szCs w:val="16"/>
    </w:rPr>
  </w:style>
  <w:style w:type="character" w:customStyle="1" w:styleId="ab">
    <w:name w:val="Текст выноски Знак"/>
    <w:link w:val="aa"/>
    <w:uiPriority w:val="99"/>
    <w:semiHidden/>
    <w:rsid w:val="00D76F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roprojec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24402-95F9-4964-938C-76F84B6B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CharactersWithSpaces>
  <SharedDoc>false</SharedDoc>
  <HLinks>
    <vt:vector size="6" baseType="variant">
      <vt:variant>
        <vt:i4>1507422</vt:i4>
      </vt:variant>
      <vt:variant>
        <vt:i4>0</vt:i4>
      </vt:variant>
      <vt:variant>
        <vt:i4>0</vt:i4>
      </vt:variant>
      <vt:variant>
        <vt:i4>5</vt:i4>
      </vt:variant>
      <vt:variant>
        <vt:lpwstr>http://www.sroproject.ru/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Зайцева</dc:creator>
  <cp:lastModifiedBy>Анна Зайцева</cp:lastModifiedBy>
  <cp:revision>2</cp:revision>
  <cp:lastPrinted>2015-04-27T08:08:00Z</cp:lastPrinted>
  <dcterms:created xsi:type="dcterms:W3CDTF">2017-09-22T13:24:00Z</dcterms:created>
  <dcterms:modified xsi:type="dcterms:W3CDTF">2017-09-22T13:24:00Z</dcterms:modified>
</cp:coreProperties>
</file>