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35B" w:rsidRPr="00C0235B" w:rsidRDefault="00C0235B" w:rsidP="00C0235B">
      <w:pPr>
        <w:ind w:right="-143"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C0235B">
        <w:rPr>
          <w:rFonts w:ascii="Times New Roman" w:hAnsi="Times New Roman"/>
          <w:b/>
          <w:sz w:val="24"/>
          <w:szCs w:val="24"/>
        </w:rPr>
        <w:t>СОГЛАСИЕ</w:t>
      </w:r>
    </w:p>
    <w:p w:rsidR="00C0235B" w:rsidRPr="00C0235B" w:rsidRDefault="00C0235B" w:rsidP="00C0235B">
      <w:pPr>
        <w:ind w:right="-143" w:firstLine="709"/>
        <w:jc w:val="center"/>
        <w:rPr>
          <w:rFonts w:ascii="Times New Roman" w:hAnsi="Times New Roman"/>
          <w:b/>
          <w:sz w:val="24"/>
          <w:szCs w:val="24"/>
        </w:rPr>
      </w:pPr>
      <w:r w:rsidRPr="00C0235B">
        <w:rPr>
          <w:rFonts w:ascii="Times New Roman" w:hAnsi="Times New Roman"/>
          <w:b/>
          <w:sz w:val="24"/>
          <w:szCs w:val="24"/>
        </w:rPr>
        <w:t xml:space="preserve"> работника (полное наименование юридического лица – члена Ассоциации СРО «ГС.П» или кандидата в члены Ассоциации СРО «ГС.П»)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2835"/>
        <w:gridCol w:w="3402"/>
        <w:gridCol w:w="227"/>
        <w:gridCol w:w="397"/>
        <w:gridCol w:w="255"/>
        <w:gridCol w:w="1531"/>
        <w:gridCol w:w="397"/>
        <w:gridCol w:w="369"/>
        <w:gridCol w:w="397"/>
      </w:tblGrid>
      <w:tr w:rsidR="00C0235B" w:rsidRPr="00C0235B" w:rsidTr="000655FE">
        <w:tc>
          <w:tcPr>
            <w:tcW w:w="284" w:type="dxa"/>
            <w:vAlign w:val="bottom"/>
            <w:hideMark/>
          </w:tcPr>
          <w:bookmarkEnd w:id="0"/>
          <w:p w:rsidR="00C0235B" w:rsidRPr="00C0235B" w:rsidRDefault="00C0235B" w:rsidP="000655F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0235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235B" w:rsidRPr="00C0235B" w:rsidRDefault="00C0235B" w:rsidP="000655F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C0235B" w:rsidRPr="00C0235B" w:rsidRDefault="00C0235B" w:rsidP="000655F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  <w:vAlign w:val="bottom"/>
            <w:hideMark/>
          </w:tcPr>
          <w:p w:rsidR="00C0235B" w:rsidRPr="00C0235B" w:rsidRDefault="00C0235B" w:rsidP="000655FE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235B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235B" w:rsidRPr="00C0235B" w:rsidRDefault="00C0235B" w:rsidP="000655F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C0235B" w:rsidRPr="00C0235B" w:rsidRDefault="00C0235B" w:rsidP="000655F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0235B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235B" w:rsidRPr="00C0235B" w:rsidRDefault="00C0235B" w:rsidP="000655F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C0235B" w:rsidRPr="00C0235B" w:rsidRDefault="00C0235B" w:rsidP="000655FE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235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235B" w:rsidRPr="00C0235B" w:rsidRDefault="00C0235B" w:rsidP="000655F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C0235B" w:rsidRPr="00C0235B" w:rsidRDefault="00C0235B" w:rsidP="000655F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0235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C0235B" w:rsidRPr="00C0235B" w:rsidRDefault="00C0235B" w:rsidP="00C0235B">
      <w:pPr>
        <w:tabs>
          <w:tab w:val="right" w:pos="9921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0235B" w:rsidRPr="00C0235B" w:rsidRDefault="00C0235B" w:rsidP="00C0235B">
      <w:pPr>
        <w:tabs>
          <w:tab w:val="right" w:pos="9921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0235B">
        <w:rPr>
          <w:rFonts w:ascii="Times New Roman" w:hAnsi="Times New Roman"/>
          <w:sz w:val="24"/>
          <w:szCs w:val="24"/>
        </w:rPr>
        <w:t xml:space="preserve">Я, </w:t>
      </w:r>
      <w:r w:rsidRPr="00C0235B">
        <w:rPr>
          <w:rFonts w:ascii="Times New Roman" w:hAnsi="Times New Roman"/>
          <w:sz w:val="24"/>
          <w:szCs w:val="24"/>
        </w:rPr>
        <w:tab/>
        <w:t>,</w:t>
      </w:r>
    </w:p>
    <w:p w:rsidR="00C0235B" w:rsidRPr="00C0235B" w:rsidRDefault="00C0235B" w:rsidP="00C0235B">
      <w:pPr>
        <w:pBdr>
          <w:top w:val="single" w:sz="4" w:space="1" w:color="auto"/>
        </w:pBdr>
        <w:spacing w:after="0" w:line="240" w:lineRule="auto"/>
        <w:ind w:right="113" w:firstLine="709"/>
        <w:jc w:val="center"/>
        <w:rPr>
          <w:rFonts w:ascii="Times New Roman" w:hAnsi="Times New Roman"/>
          <w:sz w:val="24"/>
          <w:szCs w:val="24"/>
        </w:rPr>
      </w:pPr>
      <w:r w:rsidRPr="00C0235B">
        <w:rPr>
          <w:rFonts w:ascii="Times New Roman" w:hAnsi="Times New Roman"/>
          <w:sz w:val="24"/>
          <w:szCs w:val="24"/>
        </w:rPr>
        <w:t>(Ф.И.О.)</w:t>
      </w:r>
    </w:p>
    <w:p w:rsidR="00C0235B" w:rsidRPr="00C0235B" w:rsidRDefault="00C0235B" w:rsidP="00C0235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0235B">
        <w:rPr>
          <w:rFonts w:ascii="Times New Roman" w:hAnsi="Times New Roman"/>
          <w:sz w:val="24"/>
          <w:szCs w:val="24"/>
        </w:rPr>
        <w:t>зарегистрированный(</w:t>
      </w:r>
      <w:proofErr w:type="spellStart"/>
      <w:r w:rsidRPr="00C0235B">
        <w:rPr>
          <w:rFonts w:ascii="Times New Roman" w:hAnsi="Times New Roman"/>
          <w:sz w:val="24"/>
          <w:szCs w:val="24"/>
        </w:rPr>
        <w:t>ная</w:t>
      </w:r>
      <w:proofErr w:type="spellEnd"/>
      <w:r w:rsidRPr="00C0235B">
        <w:rPr>
          <w:rFonts w:ascii="Times New Roman" w:hAnsi="Times New Roman"/>
          <w:sz w:val="24"/>
          <w:szCs w:val="24"/>
        </w:rPr>
        <w:t xml:space="preserve">) по адресу </w:t>
      </w:r>
    </w:p>
    <w:p w:rsidR="00C0235B" w:rsidRPr="00C0235B" w:rsidRDefault="00C0235B" w:rsidP="00C0235B">
      <w:pPr>
        <w:pBdr>
          <w:top w:val="single" w:sz="4" w:space="1" w:color="auto"/>
        </w:pBd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0235B" w:rsidRPr="00C0235B" w:rsidRDefault="00C0235B" w:rsidP="00C0235B">
      <w:pPr>
        <w:tabs>
          <w:tab w:val="right" w:pos="9921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0235B">
        <w:rPr>
          <w:rFonts w:ascii="Times New Roman" w:hAnsi="Times New Roman"/>
          <w:sz w:val="24"/>
          <w:szCs w:val="24"/>
        </w:rPr>
        <w:tab/>
        <w:t>,</w:t>
      </w:r>
    </w:p>
    <w:p w:rsidR="00C0235B" w:rsidRPr="00C0235B" w:rsidRDefault="00C0235B" w:rsidP="00C0235B">
      <w:pPr>
        <w:pBdr>
          <w:top w:val="single" w:sz="4" w:space="1" w:color="auto"/>
        </w:pBdr>
        <w:spacing w:after="0" w:line="240" w:lineRule="auto"/>
        <w:ind w:right="113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8"/>
        <w:gridCol w:w="851"/>
        <w:gridCol w:w="456"/>
        <w:gridCol w:w="1361"/>
        <w:gridCol w:w="907"/>
        <w:gridCol w:w="2041"/>
        <w:gridCol w:w="170"/>
        <w:gridCol w:w="2608"/>
      </w:tblGrid>
      <w:tr w:rsidR="00C0235B" w:rsidRPr="00C0235B" w:rsidTr="000655FE">
        <w:tc>
          <w:tcPr>
            <w:tcW w:w="1588" w:type="dxa"/>
            <w:vAlign w:val="bottom"/>
            <w:hideMark/>
          </w:tcPr>
          <w:p w:rsidR="00C0235B" w:rsidRPr="00C0235B" w:rsidRDefault="00C0235B" w:rsidP="000655F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0235B">
              <w:rPr>
                <w:rFonts w:ascii="Times New Roman" w:hAnsi="Times New Roman"/>
                <w:sz w:val="24"/>
                <w:szCs w:val="24"/>
              </w:rPr>
              <w:t>паспорт серия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235B" w:rsidRPr="00C0235B" w:rsidRDefault="00C0235B" w:rsidP="000655F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vAlign w:val="bottom"/>
            <w:hideMark/>
          </w:tcPr>
          <w:p w:rsidR="00C0235B" w:rsidRPr="00C0235B" w:rsidRDefault="00C0235B" w:rsidP="000655F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35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235B" w:rsidRPr="00C0235B" w:rsidRDefault="00C0235B" w:rsidP="000655F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Align w:val="bottom"/>
            <w:hideMark/>
          </w:tcPr>
          <w:p w:rsidR="00C0235B" w:rsidRPr="00C0235B" w:rsidRDefault="00C0235B" w:rsidP="000655F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0235B">
              <w:rPr>
                <w:rFonts w:ascii="Times New Roman" w:hAnsi="Times New Roman"/>
                <w:sz w:val="24"/>
                <w:szCs w:val="24"/>
              </w:rPr>
              <w:t>, выдан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235B" w:rsidRPr="00C0235B" w:rsidRDefault="00C0235B" w:rsidP="000655F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dxa"/>
            <w:vAlign w:val="bottom"/>
            <w:hideMark/>
          </w:tcPr>
          <w:p w:rsidR="00C0235B" w:rsidRPr="00C0235B" w:rsidRDefault="00C0235B" w:rsidP="000655F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0235B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235B" w:rsidRPr="00C0235B" w:rsidRDefault="00C0235B" w:rsidP="000655F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35B" w:rsidRPr="00C0235B" w:rsidTr="000655FE">
        <w:tc>
          <w:tcPr>
            <w:tcW w:w="1588" w:type="dxa"/>
          </w:tcPr>
          <w:p w:rsidR="00C0235B" w:rsidRPr="00C0235B" w:rsidRDefault="00C0235B" w:rsidP="000655F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0235B" w:rsidRPr="00C0235B" w:rsidRDefault="00C0235B" w:rsidP="000655F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C0235B" w:rsidRPr="00C0235B" w:rsidRDefault="00C0235B" w:rsidP="000655F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C0235B" w:rsidRPr="00C0235B" w:rsidRDefault="00C0235B" w:rsidP="000655F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C0235B" w:rsidRPr="00C0235B" w:rsidRDefault="00C0235B" w:rsidP="000655F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hideMark/>
          </w:tcPr>
          <w:p w:rsidR="00C0235B" w:rsidRPr="00C0235B" w:rsidRDefault="00C0235B" w:rsidP="000655F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35B"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170" w:type="dxa"/>
          </w:tcPr>
          <w:p w:rsidR="00C0235B" w:rsidRPr="00C0235B" w:rsidRDefault="00C0235B" w:rsidP="000655F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  <w:hideMark/>
          </w:tcPr>
          <w:p w:rsidR="00C0235B" w:rsidRPr="00C0235B" w:rsidRDefault="00C0235B" w:rsidP="000655F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35B">
              <w:rPr>
                <w:rFonts w:ascii="Times New Roman" w:hAnsi="Times New Roman"/>
                <w:sz w:val="24"/>
                <w:szCs w:val="24"/>
              </w:rPr>
              <w:t>(кем выдан)</w:t>
            </w:r>
          </w:p>
        </w:tc>
      </w:tr>
    </w:tbl>
    <w:p w:rsidR="00C0235B" w:rsidRPr="00C0235B" w:rsidRDefault="00C0235B" w:rsidP="00C0235B">
      <w:pPr>
        <w:tabs>
          <w:tab w:val="right" w:pos="9921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0235B">
        <w:rPr>
          <w:rFonts w:ascii="Times New Roman" w:hAnsi="Times New Roman"/>
          <w:sz w:val="24"/>
          <w:szCs w:val="24"/>
        </w:rPr>
        <w:tab/>
        <w:t>,</w:t>
      </w:r>
    </w:p>
    <w:p w:rsidR="00C0235B" w:rsidRPr="00C0235B" w:rsidRDefault="00C0235B" w:rsidP="00C0235B">
      <w:pPr>
        <w:pBdr>
          <w:top w:val="single" w:sz="4" w:space="1" w:color="auto"/>
        </w:pBdr>
        <w:spacing w:after="0" w:line="240" w:lineRule="auto"/>
        <w:ind w:right="113" w:firstLine="709"/>
        <w:rPr>
          <w:rFonts w:ascii="Times New Roman" w:hAnsi="Times New Roman"/>
          <w:sz w:val="24"/>
          <w:szCs w:val="24"/>
        </w:rPr>
      </w:pPr>
    </w:p>
    <w:p w:rsidR="00C0235B" w:rsidRPr="00C0235B" w:rsidRDefault="00C0235B" w:rsidP="00C023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235B">
        <w:rPr>
          <w:rFonts w:ascii="Times New Roman" w:hAnsi="Times New Roman"/>
          <w:sz w:val="24"/>
          <w:szCs w:val="24"/>
        </w:rPr>
        <w:t xml:space="preserve">свободно, своей волей и в своем интересе в соответствии с требованиями ст.9 Федерального закона Российской Федерации от 27 июля 2006г. №152-ФЗ «О персональных данных», подтверждаю и даю согласие уполномоченным должностным лицам Ассоциации СРО «ГС.П», расположенной по адресу: Российская Федерация, 197022, г. Санкт-Петербург, набережная реки Малой </w:t>
      </w:r>
      <w:proofErr w:type="spellStart"/>
      <w:r w:rsidRPr="00C0235B">
        <w:rPr>
          <w:rFonts w:ascii="Times New Roman" w:hAnsi="Times New Roman"/>
          <w:sz w:val="24"/>
          <w:szCs w:val="24"/>
        </w:rPr>
        <w:t>Невки</w:t>
      </w:r>
      <w:proofErr w:type="spellEnd"/>
      <w:r w:rsidRPr="00C0235B">
        <w:rPr>
          <w:rFonts w:ascii="Times New Roman" w:hAnsi="Times New Roman"/>
          <w:sz w:val="24"/>
          <w:szCs w:val="24"/>
        </w:rPr>
        <w:t>, д. 1а, литер Е,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</w:t>
      </w:r>
    </w:p>
    <w:p w:rsidR="00C0235B" w:rsidRPr="00C0235B" w:rsidRDefault="00C0235B" w:rsidP="00C023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235B">
        <w:rPr>
          <w:rFonts w:ascii="Times New Roman" w:hAnsi="Times New Roman"/>
          <w:sz w:val="24"/>
          <w:szCs w:val="24"/>
        </w:rPr>
        <w:t>фамилия, имя, отчество, дата и место рождения, гражданство;</w:t>
      </w:r>
    </w:p>
    <w:p w:rsidR="00C0235B" w:rsidRPr="00C0235B" w:rsidRDefault="00C0235B" w:rsidP="00C023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235B">
        <w:rPr>
          <w:rFonts w:ascii="Times New Roman" w:hAnsi="Times New Roman"/>
          <w:sz w:val="24"/>
          <w:szCs w:val="24"/>
        </w:rPr>
        <w:t>прежние фамилия, имя, отчество, дата, место и причина изменения (в случае изменения);</w:t>
      </w:r>
    </w:p>
    <w:p w:rsidR="00C0235B" w:rsidRPr="00C0235B" w:rsidRDefault="00C0235B" w:rsidP="00C023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235B">
        <w:rPr>
          <w:rFonts w:ascii="Times New Roman" w:hAnsi="Times New Roman"/>
          <w:sz w:val="24"/>
          <w:szCs w:val="24"/>
        </w:rPr>
        <w:t>образование (когда и какие образовательные учреждения закончил, номера дипломов, направление подготовки или специальность по диплому, квалификация по диплому);</w:t>
      </w:r>
    </w:p>
    <w:p w:rsidR="00C0235B" w:rsidRPr="00C0235B" w:rsidRDefault="00C0235B" w:rsidP="00C023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235B">
        <w:rPr>
          <w:rFonts w:ascii="Times New Roman" w:hAnsi="Times New Roman"/>
          <w:sz w:val="24"/>
          <w:szCs w:val="24"/>
        </w:rPr>
        <w:t>послевузовское профессиональное образование (наименование образовательного или научного учреждения, год окончания), ученая степень, ученое звание (когда присвоены, номера дипломов, аттестатов);</w:t>
      </w:r>
    </w:p>
    <w:p w:rsidR="00C0235B" w:rsidRPr="00C0235B" w:rsidRDefault="00C0235B" w:rsidP="00C023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235B">
        <w:rPr>
          <w:rFonts w:ascii="Times New Roman" w:hAnsi="Times New Roman"/>
          <w:sz w:val="24"/>
          <w:szCs w:val="24"/>
        </w:rPr>
        <w:t>дополнительное профессиональное образование по программам повышения квалификации или профессиональной переподготовки (когда и какие образовательные учреждения закончил, номера дипломов, сертификатов, направление повышения квалификации или переподготовки);</w:t>
      </w:r>
    </w:p>
    <w:p w:rsidR="00C0235B" w:rsidRPr="00C0235B" w:rsidRDefault="00C0235B" w:rsidP="00C023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235B">
        <w:rPr>
          <w:rFonts w:ascii="Times New Roman" w:hAnsi="Times New Roman"/>
          <w:sz w:val="24"/>
          <w:szCs w:val="24"/>
        </w:rPr>
        <w:t>выполняемая работа с начала трудовой деятельности (включая военную службу, работу по совместительству, предпринимательскую деятельность, занимаемая должность и т.п.);</w:t>
      </w:r>
    </w:p>
    <w:p w:rsidR="00C0235B" w:rsidRPr="00C0235B" w:rsidRDefault="00C0235B" w:rsidP="00C023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235B">
        <w:rPr>
          <w:rFonts w:ascii="Times New Roman" w:hAnsi="Times New Roman"/>
          <w:sz w:val="24"/>
          <w:szCs w:val="24"/>
        </w:rPr>
        <w:t>государственные награды, иные награды и знаки отличия (кем награжден и когда);</w:t>
      </w:r>
    </w:p>
    <w:p w:rsidR="00C0235B" w:rsidRPr="00C0235B" w:rsidRDefault="00C0235B" w:rsidP="00C023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235B">
        <w:rPr>
          <w:rFonts w:ascii="Times New Roman" w:hAnsi="Times New Roman"/>
          <w:sz w:val="24"/>
          <w:szCs w:val="24"/>
        </w:rPr>
        <w:t>адрес регистрации и фактического проживания (при необходимости);</w:t>
      </w:r>
    </w:p>
    <w:p w:rsidR="00C0235B" w:rsidRPr="00C0235B" w:rsidRDefault="00C0235B" w:rsidP="00C023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235B">
        <w:rPr>
          <w:rFonts w:ascii="Times New Roman" w:hAnsi="Times New Roman"/>
          <w:sz w:val="24"/>
          <w:szCs w:val="24"/>
        </w:rPr>
        <w:t>дата регистрации по месту жительства (при необходимости);</w:t>
      </w:r>
    </w:p>
    <w:p w:rsidR="00C0235B" w:rsidRPr="00C0235B" w:rsidRDefault="00C0235B" w:rsidP="00C023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235B">
        <w:rPr>
          <w:rFonts w:ascii="Times New Roman" w:hAnsi="Times New Roman"/>
          <w:sz w:val="24"/>
          <w:szCs w:val="24"/>
        </w:rPr>
        <w:t>паспорт (серия, номер, кем и когда выдан) (при необходимости);</w:t>
      </w:r>
    </w:p>
    <w:p w:rsidR="00C0235B" w:rsidRPr="00C0235B" w:rsidRDefault="00C0235B" w:rsidP="00C023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235B">
        <w:rPr>
          <w:rFonts w:ascii="Times New Roman" w:hAnsi="Times New Roman"/>
          <w:sz w:val="24"/>
          <w:szCs w:val="24"/>
        </w:rPr>
        <w:t>номер телефона;</w:t>
      </w:r>
    </w:p>
    <w:p w:rsidR="00C0235B" w:rsidRPr="00C0235B" w:rsidRDefault="00C0235B" w:rsidP="00C023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235B">
        <w:rPr>
          <w:rFonts w:ascii="Times New Roman" w:hAnsi="Times New Roman"/>
          <w:sz w:val="24"/>
          <w:szCs w:val="24"/>
        </w:rPr>
        <w:t>адрес электронной почты;</w:t>
      </w:r>
    </w:p>
    <w:p w:rsidR="00C0235B" w:rsidRPr="00C0235B" w:rsidRDefault="00C0235B" w:rsidP="00C0235B">
      <w:pPr>
        <w:pStyle w:val="2"/>
        <w:spacing w:after="0" w:line="240" w:lineRule="auto"/>
        <w:rPr>
          <w:rFonts w:ascii="Times New Roman" w:hAnsi="Times New Roman"/>
          <w:i w:val="0"/>
          <w:sz w:val="24"/>
          <w:szCs w:val="24"/>
        </w:rPr>
      </w:pPr>
      <w:r w:rsidRPr="00C0235B">
        <w:rPr>
          <w:rFonts w:ascii="Times New Roman" w:hAnsi="Times New Roman"/>
          <w:i w:val="0"/>
          <w:sz w:val="24"/>
          <w:szCs w:val="24"/>
        </w:rPr>
        <w:t xml:space="preserve">анкетные и биографические данные; </w:t>
      </w:r>
    </w:p>
    <w:p w:rsidR="00C0235B" w:rsidRPr="00C0235B" w:rsidRDefault="00C0235B" w:rsidP="00C0235B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C0235B">
        <w:rPr>
          <w:rFonts w:ascii="Times New Roman" w:hAnsi="Times New Roman"/>
          <w:sz w:val="24"/>
          <w:szCs w:val="24"/>
        </w:rPr>
        <w:t>наличие судимостей.</w:t>
      </w:r>
    </w:p>
    <w:p w:rsidR="00C0235B" w:rsidRPr="00C0235B" w:rsidRDefault="00C0235B" w:rsidP="00C0235B">
      <w:p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C0235B">
        <w:rPr>
          <w:rFonts w:ascii="Times New Roman" w:hAnsi="Times New Roman"/>
          <w:sz w:val="24"/>
          <w:szCs w:val="24"/>
        </w:rPr>
        <w:t xml:space="preserve"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при проверке на соответствие требованиям к членству и специалистам членам, установленным в </w:t>
      </w:r>
      <w:r w:rsidRPr="00C0235B">
        <w:rPr>
          <w:rFonts w:ascii="Times New Roman" w:hAnsi="Times New Roman"/>
          <w:sz w:val="24"/>
          <w:szCs w:val="24"/>
          <w:lang w:eastAsia="ru-RU"/>
        </w:rPr>
        <w:t xml:space="preserve">Ассоциации СРО «ГС.П» </w:t>
      </w:r>
      <w:r w:rsidRPr="00C0235B">
        <w:rPr>
          <w:rFonts w:ascii="Times New Roman" w:hAnsi="Times New Roman"/>
          <w:sz w:val="24"/>
          <w:szCs w:val="24"/>
        </w:rPr>
        <w:t>в соответствии с действующим законодательством, включению в национальный реестр специалистов в области инженерных изысканий и архитектурно-строительного проектирования.</w:t>
      </w:r>
    </w:p>
    <w:p w:rsidR="00C0235B" w:rsidRPr="00C0235B" w:rsidRDefault="00C0235B" w:rsidP="00C0235B">
      <w:p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C0235B">
        <w:rPr>
          <w:rFonts w:ascii="Times New Roman" w:hAnsi="Times New Roman"/>
          <w:sz w:val="24"/>
          <w:szCs w:val="24"/>
        </w:rPr>
        <w:lastRenderedPageBreak/>
        <w:t xml:space="preserve">Предоставляю </w:t>
      </w:r>
      <w:r w:rsidRPr="00C0235B">
        <w:rPr>
          <w:rFonts w:ascii="Times New Roman" w:hAnsi="Times New Roman"/>
          <w:sz w:val="24"/>
          <w:szCs w:val="24"/>
          <w:lang w:eastAsia="ru-RU"/>
        </w:rPr>
        <w:t>Ассоциации СРО «ГС.П»</w:t>
      </w:r>
      <w:r w:rsidRPr="00C0235B">
        <w:rPr>
          <w:rFonts w:ascii="Times New Roman" w:hAnsi="Times New Roman"/>
          <w:sz w:val="24"/>
          <w:szCs w:val="24"/>
        </w:rPr>
        <w:t xml:space="preserve"> право осуществлять следующие действия (операции) с моими персональными данными: сбор, систематизацию, накопление, хранение, обновление, изменение, использование, передачу, обезличивание, блокирование, уничтожение. </w:t>
      </w:r>
    </w:p>
    <w:p w:rsidR="00C0235B" w:rsidRPr="00C0235B" w:rsidRDefault="00C0235B" w:rsidP="00C0235B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C0235B">
        <w:rPr>
          <w:rFonts w:ascii="Times New Roman" w:hAnsi="Times New Roman"/>
          <w:sz w:val="24"/>
          <w:szCs w:val="24"/>
          <w:lang w:eastAsia="ru-RU"/>
        </w:rPr>
        <w:t>Ассоциация СРО «ГС.П»</w:t>
      </w:r>
      <w:r w:rsidRPr="00C0235B">
        <w:rPr>
          <w:rFonts w:ascii="Times New Roman" w:hAnsi="Times New Roman"/>
          <w:sz w:val="24"/>
          <w:szCs w:val="24"/>
        </w:rPr>
        <w:t xml:space="preserve"> вправе обрабатывать мои персональные данные посредством хранения на бумажном носителе и вне</w:t>
      </w:r>
      <w:r w:rsidRPr="00C0235B">
        <w:rPr>
          <w:rFonts w:ascii="Times New Roman" w:hAnsi="Times New Roman"/>
          <w:sz w:val="24"/>
          <w:szCs w:val="24"/>
        </w:rPr>
        <w:t>сения в электронную базу данных,</w:t>
      </w:r>
      <w:r w:rsidRPr="00C0235B">
        <w:rPr>
          <w:rFonts w:ascii="Times New Roman" w:hAnsi="Times New Roman"/>
          <w:sz w:val="24"/>
          <w:szCs w:val="24"/>
        </w:rPr>
        <w:t xml:space="preserve"> в национальный реестр специалистов в области инженерных изысканий и архитектурно-строительного проектирования, включения в списки и другие отчетные формы, предусмотренные документами, регламентирующими предоставление отчетных данных (документов). </w:t>
      </w:r>
      <w:r w:rsidRPr="00C0235B">
        <w:rPr>
          <w:rFonts w:ascii="Times New Roman" w:hAnsi="Times New Roman"/>
          <w:sz w:val="24"/>
          <w:szCs w:val="24"/>
          <w:lang w:eastAsia="ru-RU"/>
        </w:rPr>
        <w:t xml:space="preserve">Ассоциации СРО «ГС.П» </w:t>
      </w:r>
      <w:r w:rsidRPr="00C0235B">
        <w:rPr>
          <w:rFonts w:ascii="Times New Roman" w:hAnsi="Times New Roman"/>
          <w:sz w:val="24"/>
          <w:szCs w:val="24"/>
        </w:rPr>
        <w:t xml:space="preserve">имеет право на обмен (прием и передачу) моими персональными данными с использованием машинных носителей или по каналам связи, с соблюдением мер, обеспечивающих их защиту от несанкционированного доступа. </w:t>
      </w:r>
    </w:p>
    <w:p w:rsidR="00C0235B" w:rsidRPr="00C0235B" w:rsidRDefault="00C0235B" w:rsidP="00C0235B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C0235B">
        <w:rPr>
          <w:rFonts w:ascii="Times New Roman" w:hAnsi="Times New Roman"/>
          <w:sz w:val="24"/>
          <w:szCs w:val="24"/>
        </w:rPr>
        <w:t xml:space="preserve">Настоящее согласие действует бессрочно с даты его подписания, срок хранения моих персональных данных не органичен. </w:t>
      </w:r>
    </w:p>
    <w:p w:rsidR="00C0235B" w:rsidRPr="00C0235B" w:rsidRDefault="00C0235B" w:rsidP="00C0235B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C0235B">
        <w:rPr>
          <w:rFonts w:ascii="Times New Roman" w:hAnsi="Times New Roman"/>
          <w:sz w:val="24"/>
          <w:szCs w:val="24"/>
        </w:rPr>
        <w:t xml:space="preserve">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Pr="00C0235B">
        <w:rPr>
          <w:rFonts w:ascii="Times New Roman" w:hAnsi="Times New Roman"/>
          <w:sz w:val="24"/>
          <w:szCs w:val="24"/>
          <w:lang w:eastAsia="ru-RU"/>
        </w:rPr>
        <w:t>Ассоциации СРО «ГС.П»</w:t>
      </w:r>
      <w:r w:rsidRPr="00C0235B">
        <w:rPr>
          <w:rFonts w:ascii="Times New Roman" w:hAnsi="Times New Roman"/>
          <w:sz w:val="24"/>
          <w:szCs w:val="24"/>
        </w:rPr>
        <w:t xml:space="preserve"> по почте заказным письмом с уведомлением о вручении, либо вручен лично под расписку представителю </w:t>
      </w:r>
      <w:r w:rsidRPr="00C0235B">
        <w:rPr>
          <w:rFonts w:ascii="Times New Roman" w:hAnsi="Times New Roman"/>
          <w:sz w:val="24"/>
          <w:szCs w:val="24"/>
          <w:lang w:eastAsia="ru-RU"/>
        </w:rPr>
        <w:t>Ассоциации СРО «ГС.П»</w:t>
      </w:r>
      <w:r w:rsidRPr="00C0235B">
        <w:rPr>
          <w:rFonts w:ascii="Times New Roman" w:hAnsi="Times New Roman"/>
          <w:sz w:val="24"/>
          <w:szCs w:val="24"/>
        </w:rPr>
        <w:t xml:space="preserve">. В случае получения моего письменного заявления об отзыве настоящего согласия на обработку персональных данных </w:t>
      </w:r>
      <w:r w:rsidRPr="00C0235B">
        <w:rPr>
          <w:rFonts w:ascii="Times New Roman" w:hAnsi="Times New Roman"/>
          <w:sz w:val="24"/>
          <w:szCs w:val="24"/>
          <w:lang w:eastAsia="ru-RU"/>
        </w:rPr>
        <w:t>Ассоциация СРО «ГС.П»</w:t>
      </w:r>
      <w:r w:rsidRPr="00C0235B">
        <w:rPr>
          <w:rFonts w:ascii="Times New Roman" w:hAnsi="Times New Roman"/>
          <w:sz w:val="24"/>
          <w:szCs w:val="24"/>
        </w:rPr>
        <w:t xml:space="preserve"> обязана прекратить их обработку, исключить соответствующие сведения из электронной базы данных, из национального реестра специалистов в области инженерных изысканий и архитектурно-строительного проектирования и не учитывать меня как специалиста. </w:t>
      </w:r>
    </w:p>
    <w:p w:rsidR="00C0235B" w:rsidRPr="00C0235B" w:rsidRDefault="00C0235B" w:rsidP="00C0235B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C0235B">
        <w:rPr>
          <w:rFonts w:ascii="Times New Roman" w:hAnsi="Times New Roman"/>
          <w:sz w:val="24"/>
          <w:szCs w:val="24"/>
        </w:rPr>
        <w:t>Подпись субъекта персональных данных: _______________/______________/</w:t>
      </w:r>
    </w:p>
    <w:p w:rsidR="00C0235B" w:rsidRPr="00C0235B" w:rsidRDefault="00C0235B" w:rsidP="00C0235B">
      <w:pPr>
        <w:spacing w:after="0" w:line="240" w:lineRule="auto"/>
        <w:ind w:right="-143" w:firstLine="709"/>
        <w:jc w:val="right"/>
        <w:rPr>
          <w:rFonts w:ascii="Times New Roman" w:hAnsi="Times New Roman"/>
          <w:sz w:val="24"/>
          <w:szCs w:val="24"/>
        </w:rPr>
      </w:pPr>
      <w:r w:rsidRPr="00C0235B">
        <w:rPr>
          <w:rFonts w:ascii="Times New Roman" w:hAnsi="Times New Roman"/>
          <w:sz w:val="24"/>
          <w:szCs w:val="24"/>
        </w:rPr>
        <w:t xml:space="preserve">Дата:_____________________ </w:t>
      </w:r>
    </w:p>
    <w:p w:rsidR="00C0235B" w:rsidRPr="00C0235B" w:rsidRDefault="00C0235B" w:rsidP="00C0235B">
      <w:pPr>
        <w:spacing w:after="0" w:line="240" w:lineRule="auto"/>
        <w:ind w:right="-143" w:firstLine="709"/>
        <w:jc w:val="both"/>
        <w:rPr>
          <w:rFonts w:ascii="Times New Roman" w:hAnsi="Times New Roman"/>
          <w:sz w:val="24"/>
          <w:szCs w:val="24"/>
        </w:rPr>
      </w:pPr>
    </w:p>
    <w:p w:rsidR="00C0235B" w:rsidRPr="00C0235B" w:rsidRDefault="00C0235B" w:rsidP="00C0235B">
      <w:pPr>
        <w:ind w:firstLine="709"/>
        <w:rPr>
          <w:rFonts w:ascii="Times New Roman" w:hAnsi="Times New Roman"/>
          <w:sz w:val="24"/>
          <w:szCs w:val="24"/>
        </w:rPr>
      </w:pPr>
    </w:p>
    <w:p w:rsidR="0023047F" w:rsidRPr="00C0235B" w:rsidRDefault="0023047F" w:rsidP="00C0235B"/>
    <w:sectPr w:rsidR="0023047F" w:rsidRPr="00C0235B" w:rsidSect="006429C8">
      <w:footerReference w:type="default" r:id="rId9"/>
      <w:headerReference w:type="first" r:id="rId10"/>
      <w:pgSz w:w="11906" w:h="16838"/>
      <w:pgMar w:top="851" w:right="851" w:bottom="851" w:left="1134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88D" w:rsidRDefault="0023588D" w:rsidP="003D0D47">
      <w:pPr>
        <w:spacing w:after="0" w:line="240" w:lineRule="auto"/>
      </w:pPr>
      <w:r>
        <w:separator/>
      </w:r>
    </w:p>
  </w:endnote>
  <w:endnote w:type="continuationSeparator" w:id="0">
    <w:p w:rsidR="0023588D" w:rsidRDefault="0023588D" w:rsidP="003D0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D47" w:rsidRPr="003D0D47" w:rsidRDefault="003D0D47">
    <w:pPr>
      <w:pStyle w:val="af"/>
      <w:jc w:val="center"/>
      <w:rPr>
        <w:rFonts w:ascii="Times New Roman" w:hAnsi="Times New Roman"/>
        <w:sz w:val="24"/>
        <w:szCs w:val="24"/>
      </w:rPr>
    </w:pPr>
    <w:r w:rsidRPr="003D0D47">
      <w:rPr>
        <w:rFonts w:ascii="Times New Roman" w:hAnsi="Times New Roman"/>
        <w:sz w:val="24"/>
        <w:szCs w:val="24"/>
      </w:rPr>
      <w:fldChar w:fldCharType="begin"/>
    </w:r>
    <w:r w:rsidRPr="003D0D47">
      <w:rPr>
        <w:rFonts w:ascii="Times New Roman" w:hAnsi="Times New Roman"/>
        <w:sz w:val="24"/>
        <w:szCs w:val="24"/>
      </w:rPr>
      <w:instrText>PAGE   \* MERGEFORMAT</w:instrText>
    </w:r>
    <w:r w:rsidRPr="003D0D47">
      <w:rPr>
        <w:rFonts w:ascii="Times New Roman" w:hAnsi="Times New Roman"/>
        <w:sz w:val="24"/>
        <w:szCs w:val="24"/>
      </w:rPr>
      <w:fldChar w:fldCharType="separate"/>
    </w:r>
    <w:r w:rsidR="00C0235B">
      <w:rPr>
        <w:rFonts w:ascii="Times New Roman" w:hAnsi="Times New Roman"/>
        <w:noProof/>
        <w:sz w:val="24"/>
        <w:szCs w:val="24"/>
      </w:rPr>
      <w:t>2</w:t>
    </w:r>
    <w:r w:rsidRPr="003D0D47">
      <w:rPr>
        <w:rFonts w:ascii="Times New Roman" w:hAnsi="Times New Roman"/>
        <w:sz w:val="24"/>
        <w:szCs w:val="24"/>
      </w:rPr>
      <w:fldChar w:fldCharType="end"/>
    </w:r>
  </w:p>
  <w:p w:rsidR="003D0D47" w:rsidRDefault="003D0D4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88D" w:rsidRDefault="0023588D" w:rsidP="003D0D47">
      <w:pPr>
        <w:spacing w:after="0" w:line="240" w:lineRule="auto"/>
      </w:pPr>
      <w:r>
        <w:separator/>
      </w:r>
    </w:p>
  </w:footnote>
  <w:footnote w:type="continuationSeparator" w:id="0">
    <w:p w:rsidR="0023588D" w:rsidRDefault="0023588D" w:rsidP="003D0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3DB" w:rsidRDefault="004B73DB" w:rsidP="006429C8">
    <w:pPr>
      <w:pStyle w:val="ad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42A42"/>
    <w:multiLevelType w:val="hybridMultilevel"/>
    <w:tmpl w:val="D9202750"/>
    <w:lvl w:ilvl="0" w:tplc="A6FA6B30">
      <w:start w:val="1"/>
      <w:numFmt w:val="decimal"/>
      <w:lvlText w:val="7.%1."/>
      <w:lvlJc w:val="left"/>
      <w:pPr>
        <w:ind w:left="1429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5C0EBC"/>
    <w:multiLevelType w:val="hybridMultilevel"/>
    <w:tmpl w:val="05448114"/>
    <w:lvl w:ilvl="0" w:tplc="1FDA505A">
      <w:start w:val="1"/>
      <w:numFmt w:val="decimal"/>
      <w:lvlText w:val="1.%1."/>
      <w:lvlJc w:val="left"/>
      <w:pPr>
        <w:ind w:left="1429" w:hanging="360"/>
      </w:pPr>
      <w:rPr>
        <w:rFonts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E050060"/>
    <w:multiLevelType w:val="hybridMultilevel"/>
    <w:tmpl w:val="04521804"/>
    <w:lvl w:ilvl="0" w:tplc="70000F48">
      <w:start w:val="1"/>
      <w:numFmt w:val="decimal"/>
      <w:lvlText w:val="5.5.%1."/>
      <w:lvlJc w:val="left"/>
      <w:pPr>
        <w:ind w:left="1429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70C6223"/>
    <w:multiLevelType w:val="multilevel"/>
    <w:tmpl w:val="5EA69492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9CD72B6"/>
    <w:multiLevelType w:val="hybridMultilevel"/>
    <w:tmpl w:val="8DE035D2"/>
    <w:lvl w:ilvl="0" w:tplc="6CBE20BE">
      <w:start w:val="1"/>
      <w:numFmt w:val="decimal"/>
      <w:lvlText w:val="3.2.%1."/>
      <w:lvlJc w:val="left"/>
      <w:pPr>
        <w:ind w:left="1429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53A5EA8"/>
    <w:multiLevelType w:val="hybridMultilevel"/>
    <w:tmpl w:val="47AC1FC6"/>
    <w:lvl w:ilvl="0" w:tplc="1FDA505A">
      <w:start w:val="1"/>
      <w:numFmt w:val="decimal"/>
      <w:lvlText w:val="1.%1."/>
      <w:lvlJc w:val="left"/>
      <w:pPr>
        <w:ind w:left="1429" w:hanging="360"/>
      </w:pPr>
      <w:rPr>
        <w:rFonts w:hint="default"/>
        <w:b w:val="0"/>
        <w:i w:val="0"/>
        <w:sz w:val="28"/>
        <w:szCs w:val="28"/>
      </w:rPr>
    </w:lvl>
    <w:lvl w:ilvl="1" w:tplc="1FDA505A">
      <w:start w:val="1"/>
      <w:numFmt w:val="decimal"/>
      <w:lvlText w:val="1.%2."/>
      <w:lvlJc w:val="left"/>
      <w:pPr>
        <w:ind w:left="2149" w:hanging="360"/>
      </w:pPr>
      <w:rPr>
        <w:rFonts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93D542C"/>
    <w:multiLevelType w:val="hybridMultilevel"/>
    <w:tmpl w:val="ADD44022"/>
    <w:lvl w:ilvl="0" w:tplc="0C7070EC">
      <w:start w:val="1"/>
      <w:numFmt w:val="decimal"/>
      <w:lvlText w:val="3.%1."/>
      <w:lvlJc w:val="left"/>
      <w:pPr>
        <w:ind w:left="1429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A3166F4"/>
    <w:multiLevelType w:val="hybridMultilevel"/>
    <w:tmpl w:val="CD9213F2"/>
    <w:lvl w:ilvl="0" w:tplc="22580B46">
      <w:start w:val="1"/>
      <w:numFmt w:val="decimal"/>
      <w:lvlText w:val="5.%1."/>
      <w:lvlJc w:val="left"/>
      <w:pPr>
        <w:ind w:left="1429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5C04898"/>
    <w:multiLevelType w:val="hybridMultilevel"/>
    <w:tmpl w:val="48EC1976"/>
    <w:lvl w:ilvl="0" w:tplc="CBF2AADE">
      <w:start w:val="1"/>
      <w:numFmt w:val="decimal"/>
      <w:lvlText w:val="2.%1."/>
      <w:lvlJc w:val="left"/>
      <w:pPr>
        <w:ind w:left="1429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9A07E4F"/>
    <w:multiLevelType w:val="hybridMultilevel"/>
    <w:tmpl w:val="79984540"/>
    <w:lvl w:ilvl="0" w:tplc="22580B46">
      <w:start w:val="1"/>
      <w:numFmt w:val="decimal"/>
      <w:lvlText w:val="5.%1."/>
      <w:lvlJc w:val="left"/>
      <w:pPr>
        <w:ind w:left="1429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17A1D95"/>
    <w:multiLevelType w:val="hybridMultilevel"/>
    <w:tmpl w:val="AD263E64"/>
    <w:lvl w:ilvl="0" w:tplc="728023B2">
      <w:start w:val="1"/>
      <w:numFmt w:val="decimal"/>
      <w:lvlText w:val="5.6.%1."/>
      <w:lvlJc w:val="left"/>
      <w:pPr>
        <w:ind w:left="1429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17B3A9E"/>
    <w:multiLevelType w:val="hybridMultilevel"/>
    <w:tmpl w:val="F118B74C"/>
    <w:lvl w:ilvl="0" w:tplc="9C7CAFD6">
      <w:start w:val="1"/>
      <w:numFmt w:val="decimal"/>
      <w:lvlText w:val="6.%1."/>
      <w:lvlJc w:val="left"/>
      <w:pPr>
        <w:ind w:left="1429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25F6E1E"/>
    <w:multiLevelType w:val="hybridMultilevel"/>
    <w:tmpl w:val="8E027338"/>
    <w:lvl w:ilvl="0" w:tplc="9C7CAFD6">
      <w:start w:val="1"/>
      <w:numFmt w:val="decimal"/>
      <w:lvlText w:val="6.%1."/>
      <w:lvlJc w:val="left"/>
      <w:pPr>
        <w:ind w:left="1429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0790422"/>
    <w:multiLevelType w:val="hybridMultilevel"/>
    <w:tmpl w:val="14B49ECE"/>
    <w:lvl w:ilvl="0" w:tplc="CCAA31C2">
      <w:start w:val="1"/>
      <w:numFmt w:val="decimal"/>
      <w:lvlText w:val="4.%1."/>
      <w:lvlJc w:val="left"/>
      <w:pPr>
        <w:ind w:left="1429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A0F40EF"/>
    <w:multiLevelType w:val="hybridMultilevel"/>
    <w:tmpl w:val="B0EE1DC4"/>
    <w:lvl w:ilvl="0" w:tplc="06ECD7AE">
      <w:start w:val="1"/>
      <w:numFmt w:val="decimal"/>
      <w:lvlText w:val="3.5.%1."/>
      <w:lvlJc w:val="left"/>
      <w:pPr>
        <w:ind w:left="1429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B2C6827"/>
    <w:multiLevelType w:val="hybridMultilevel"/>
    <w:tmpl w:val="10F01B9E"/>
    <w:lvl w:ilvl="0" w:tplc="0C7070EC">
      <w:start w:val="1"/>
      <w:numFmt w:val="decimal"/>
      <w:lvlText w:val="3.%1."/>
      <w:lvlJc w:val="left"/>
      <w:pPr>
        <w:ind w:left="1429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0F3054D"/>
    <w:multiLevelType w:val="hybridMultilevel"/>
    <w:tmpl w:val="1E2A8158"/>
    <w:lvl w:ilvl="0" w:tplc="DE28354A">
      <w:start w:val="1"/>
      <w:numFmt w:val="decimal"/>
      <w:lvlText w:val="4.2.%1."/>
      <w:lvlJc w:val="left"/>
      <w:pPr>
        <w:ind w:left="1429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1566784"/>
    <w:multiLevelType w:val="hybridMultilevel"/>
    <w:tmpl w:val="C1B4C506"/>
    <w:lvl w:ilvl="0" w:tplc="DE28354A">
      <w:start w:val="1"/>
      <w:numFmt w:val="decimal"/>
      <w:lvlText w:val="4.2.%1."/>
      <w:lvlJc w:val="left"/>
      <w:pPr>
        <w:ind w:left="1429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EB308B6"/>
    <w:multiLevelType w:val="hybridMultilevel"/>
    <w:tmpl w:val="F6ACB69A"/>
    <w:lvl w:ilvl="0" w:tplc="70000F48">
      <w:start w:val="1"/>
      <w:numFmt w:val="decimal"/>
      <w:lvlText w:val="5.5.%1."/>
      <w:lvlJc w:val="left"/>
      <w:pPr>
        <w:ind w:left="1429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840705A"/>
    <w:multiLevelType w:val="hybridMultilevel"/>
    <w:tmpl w:val="1A3841F0"/>
    <w:lvl w:ilvl="0" w:tplc="0C7070EC">
      <w:start w:val="1"/>
      <w:numFmt w:val="decimal"/>
      <w:lvlText w:val="3.%1."/>
      <w:lvlJc w:val="left"/>
      <w:pPr>
        <w:ind w:left="1429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8"/>
  </w:num>
  <w:num w:numId="5">
    <w:abstractNumId w:val="15"/>
  </w:num>
  <w:num w:numId="6">
    <w:abstractNumId w:val="4"/>
  </w:num>
  <w:num w:numId="7">
    <w:abstractNumId w:val="19"/>
  </w:num>
  <w:num w:numId="8">
    <w:abstractNumId w:val="14"/>
  </w:num>
  <w:num w:numId="9">
    <w:abstractNumId w:val="6"/>
  </w:num>
  <w:num w:numId="10">
    <w:abstractNumId w:val="13"/>
  </w:num>
  <w:num w:numId="11">
    <w:abstractNumId w:val="17"/>
  </w:num>
  <w:num w:numId="12">
    <w:abstractNumId w:val="16"/>
  </w:num>
  <w:num w:numId="13">
    <w:abstractNumId w:val="9"/>
  </w:num>
  <w:num w:numId="14">
    <w:abstractNumId w:val="18"/>
  </w:num>
  <w:num w:numId="15">
    <w:abstractNumId w:val="2"/>
  </w:num>
  <w:num w:numId="16">
    <w:abstractNumId w:val="7"/>
  </w:num>
  <w:num w:numId="17">
    <w:abstractNumId w:val="10"/>
  </w:num>
  <w:num w:numId="18">
    <w:abstractNumId w:val="12"/>
  </w:num>
  <w:num w:numId="19">
    <w:abstractNumId w:val="1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36"/>
    <w:rsid w:val="0005261B"/>
    <w:rsid w:val="00094E18"/>
    <w:rsid w:val="000A652F"/>
    <w:rsid w:val="0018525D"/>
    <w:rsid w:val="001D1B2E"/>
    <w:rsid w:val="00202A18"/>
    <w:rsid w:val="002059D6"/>
    <w:rsid w:val="0023047F"/>
    <w:rsid w:val="00234116"/>
    <w:rsid w:val="0023588D"/>
    <w:rsid w:val="00275774"/>
    <w:rsid w:val="002C495B"/>
    <w:rsid w:val="002E356A"/>
    <w:rsid w:val="002F7779"/>
    <w:rsid w:val="00327EC8"/>
    <w:rsid w:val="00371B36"/>
    <w:rsid w:val="003D0D47"/>
    <w:rsid w:val="003D56C2"/>
    <w:rsid w:val="00420CB6"/>
    <w:rsid w:val="0044048D"/>
    <w:rsid w:val="00491A6B"/>
    <w:rsid w:val="004B73DB"/>
    <w:rsid w:val="00524CD0"/>
    <w:rsid w:val="005627A1"/>
    <w:rsid w:val="00572800"/>
    <w:rsid w:val="005E3C73"/>
    <w:rsid w:val="00623684"/>
    <w:rsid w:val="006429C8"/>
    <w:rsid w:val="006A0C2B"/>
    <w:rsid w:val="006B7D4D"/>
    <w:rsid w:val="006C73D1"/>
    <w:rsid w:val="00705310"/>
    <w:rsid w:val="00723181"/>
    <w:rsid w:val="007E529D"/>
    <w:rsid w:val="008013BF"/>
    <w:rsid w:val="00894F44"/>
    <w:rsid w:val="009068A6"/>
    <w:rsid w:val="009621A4"/>
    <w:rsid w:val="00994064"/>
    <w:rsid w:val="00997405"/>
    <w:rsid w:val="009A22B1"/>
    <w:rsid w:val="00A24317"/>
    <w:rsid w:val="00A412B6"/>
    <w:rsid w:val="00A6124B"/>
    <w:rsid w:val="00A941FB"/>
    <w:rsid w:val="00AA500D"/>
    <w:rsid w:val="00B1065D"/>
    <w:rsid w:val="00B3125E"/>
    <w:rsid w:val="00B56357"/>
    <w:rsid w:val="00B56ABF"/>
    <w:rsid w:val="00BD3603"/>
    <w:rsid w:val="00BF363C"/>
    <w:rsid w:val="00C0235B"/>
    <w:rsid w:val="00CA5F0E"/>
    <w:rsid w:val="00CB4AF7"/>
    <w:rsid w:val="00CE305F"/>
    <w:rsid w:val="00CF66AE"/>
    <w:rsid w:val="00D2378F"/>
    <w:rsid w:val="00D32FC2"/>
    <w:rsid w:val="00D94FB3"/>
    <w:rsid w:val="00E401EB"/>
    <w:rsid w:val="00E83C5D"/>
    <w:rsid w:val="00E84877"/>
    <w:rsid w:val="00ED717E"/>
    <w:rsid w:val="00F81877"/>
    <w:rsid w:val="00F926CD"/>
    <w:rsid w:val="00FE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C2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D0D4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Quote"/>
    <w:basedOn w:val="a"/>
    <w:next w:val="a"/>
    <w:link w:val="20"/>
    <w:uiPriority w:val="29"/>
    <w:qFormat/>
    <w:rsid w:val="00FE4097"/>
    <w:rPr>
      <w:i/>
      <w:iCs/>
      <w:color w:val="000000"/>
    </w:rPr>
  </w:style>
  <w:style w:type="character" w:customStyle="1" w:styleId="20">
    <w:name w:val="Цитата 2 Знак"/>
    <w:link w:val="2"/>
    <w:uiPriority w:val="29"/>
    <w:rsid w:val="00FE4097"/>
    <w:rPr>
      <w:rFonts w:eastAsia="Times New Roman"/>
      <w:i/>
      <w:iCs/>
      <w:color w:val="000000"/>
    </w:rPr>
  </w:style>
  <w:style w:type="paragraph" w:styleId="a3">
    <w:name w:val="Balloon Text"/>
    <w:basedOn w:val="a"/>
    <w:link w:val="a4"/>
    <w:uiPriority w:val="99"/>
    <w:semiHidden/>
    <w:unhideWhenUsed/>
    <w:rsid w:val="00894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94F44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5E3C7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5">
    <w:name w:val="Normal (Web)"/>
    <w:basedOn w:val="a"/>
    <w:unhideWhenUsed/>
    <w:rsid w:val="005E3C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5E3C73"/>
  </w:style>
  <w:style w:type="paragraph" w:styleId="a6">
    <w:name w:val="No Spacing"/>
    <w:link w:val="a7"/>
    <w:uiPriority w:val="1"/>
    <w:qFormat/>
    <w:rsid w:val="003D56C2"/>
    <w:rPr>
      <w:rFonts w:eastAsia="Times New Roman"/>
      <w:sz w:val="22"/>
      <w:szCs w:val="22"/>
    </w:rPr>
  </w:style>
  <w:style w:type="character" w:customStyle="1" w:styleId="a7">
    <w:name w:val="Без интервала Знак"/>
    <w:link w:val="a6"/>
    <w:uiPriority w:val="1"/>
    <w:rsid w:val="003D56C2"/>
    <w:rPr>
      <w:rFonts w:ascii="Calibri" w:eastAsia="Times New Roman" w:hAnsi="Calibri" w:cs="Times New Roman"/>
      <w:lang w:eastAsia="ru-RU"/>
    </w:rPr>
  </w:style>
  <w:style w:type="character" w:styleId="a8">
    <w:name w:val="annotation reference"/>
    <w:uiPriority w:val="99"/>
    <w:semiHidden/>
    <w:unhideWhenUsed/>
    <w:rsid w:val="006B7D4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B7D4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6B7D4D"/>
    <w:rPr>
      <w:rFonts w:eastAsia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B7D4D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6B7D4D"/>
    <w:rPr>
      <w:rFonts w:eastAsia="Times New Roman"/>
      <w:b/>
      <w:bCs/>
      <w:sz w:val="20"/>
      <w:szCs w:val="20"/>
    </w:rPr>
  </w:style>
  <w:style w:type="character" w:customStyle="1" w:styleId="10">
    <w:name w:val="Заголовок 1 Знак"/>
    <w:link w:val="1"/>
    <w:uiPriority w:val="9"/>
    <w:rsid w:val="003D0D4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d">
    <w:name w:val="header"/>
    <w:basedOn w:val="a"/>
    <w:link w:val="ae"/>
    <w:uiPriority w:val="99"/>
    <w:unhideWhenUsed/>
    <w:rsid w:val="003D0D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link w:val="ad"/>
    <w:uiPriority w:val="99"/>
    <w:rsid w:val="003D0D47"/>
    <w:rPr>
      <w:rFonts w:eastAsia="Times New Roman"/>
    </w:rPr>
  </w:style>
  <w:style w:type="paragraph" w:styleId="af">
    <w:name w:val="footer"/>
    <w:basedOn w:val="a"/>
    <w:link w:val="af0"/>
    <w:uiPriority w:val="99"/>
    <w:unhideWhenUsed/>
    <w:rsid w:val="003D0D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link w:val="af"/>
    <w:uiPriority w:val="99"/>
    <w:rsid w:val="003D0D47"/>
    <w:rPr>
      <w:rFonts w:eastAsia="Times New Roman"/>
    </w:rPr>
  </w:style>
  <w:style w:type="paragraph" w:customStyle="1" w:styleId="af1">
    <w:name w:val="СРО"/>
    <w:basedOn w:val="1"/>
    <w:link w:val="af2"/>
    <w:qFormat/>
    <w:rsid w:val="00B3125E"/>
    <w:pPr>
      <w:spacing w:before="240" w:after="60" w:line="240" w:lineRule="auto"/>
      <w:jc w:val="center"/>
    </w:pPr>
    <w:rPr>
      <w:color w:val="auto"/>
    </w:rPr>
  </w:style>
  <w:style w:type="paragraph" w:styleId="af3">
    <w:name w:val="List Paragraph"/>
    <w:basedOn w:val="a"/>
    <w:uiPriority w:val="34"/>
    <w:qFormat/>
    <w:rsid w:val="00B3125E"/>
    <w:pPr>
      <w:ind w:left="720"/>
      <w:contextualSpacing/>
    </w:pPr>
  </w:style>
  <w:style w:type="character" w:customStyle="1" w:styleId="af2">
    <w:name w:val="СРО Знак"/>
    <w:link w:val="af1"/>
    <w:rsid w:val="00B3125E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C2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D0D4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Quote"/>
    <w:basedOn w:val="a"/>
    <w:next w:val="a"/>
    <w:link w:val="20"/>
    <w:uiPriority w:val="29"/>
    <w:qFormat/>
    <w:rsid w:val="00FE4097"/>
    <w:rPr>
      <w:i/>
      <w:iCs/>
      <w:color w:val="000000"/>
    </w:rPr>
  </w:style>
  <w:style w:type="character" w:customStyle="1" w:styleId="20">
    <w:name w:val="Цитата 2 Знак"/>
    <w:link w:val="2"/>
    <w:uiPriority w:val="29"/>
    <w:rsid w:val="00FE4097"/>
    <w:rPr>
      <w:rFonts w:eastAsia="Times New Roman"/>
      <w:i/>
      <w:iCs/>
      <w:color w:val="000000"/>
    </w:rPr>
  </w:style>
  <w:style w:type="paragraph" w:styleId="a3">
    <w:name w:val="Balloon Text"/>
    <w:basedOn w:val="a"/>
    <w:link w:val="a4"/>
    <w:uiPriority w:val="99"/>
    <w:semiHidden/>
    <w:unhideWhenUsed/>
    <w:rsid w:val="00894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94F44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5E3C7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5">
    <w:name w:val="Normal (Web)"/>
    <w:basedOn w:val="a"/>
    <w:unhideWhenUsed/>
    <w:rsid w:val="005E3C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5E3C73"/>
  </w:style>
  <w:style w:type="paragraph" w:styleId="a6">
    <w:name w:val="No Spacing"/>
    <w:link w:val="a7"/>
    <w:uiPriority w:val="1"/>
    <w:qFormat/>
    <w:rsid w:val="003D56C2"/>
    <w:rPr>
      <w:rFonts w:eastAsia="Times New Roman"/>
      <w:sz w:val="22"/>
      <w:szCs w:val="22"/>
    </w:rPr>
  </w:style>
  <w:style w:type="character" w:customStyle="1" w:styleId="a7">
    <w:name w:val="Без интервала Знак"/>
    <w:link w:val="a6"/>
    <w:uiPriority w:val="1"/>
    <w:rsid w:val="003D56C2"/>
    <w:rPr>
      <w:rFonts w:ascii="Calibri" w:eastAsia="Times New Roman" w:hAnsi="Calibri" w:cs="Times New Roman"/>
      <w:lang w:eastAsia="ru-RU"/>
    </w:rPr>
  </w:style>
  <w:style w:type="character" w:styleId="a8">
    <w:name w:val="annotation reference"/>
    <w:uiPriority w:val="99"/>
    <w:semiHidden/>
    <w:unhideWhenUsed/>
    <w:rsid w:val="006B7D4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B7D4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6B7D4D"/>
    <w:rPr>
      <w:rFonts w:eastAsia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B7D4D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6B7D4D"/>
    <w:rPr>
      <w:rFonts w:eastAsia="Times New Roman"/>
      <w:b/>
      <w:bCs/>
      <w:sz w:val="20"/>
      <w:szCs w:val="20"/>
    </w:rPr>
  </w:style>
  <w:style w:type="character" w:customStyle="1" w:styleId="10">
    <w:name w:val="Заголовок 1 Знак"/>
    <w:link w:val="1"/>
    <w:uiPriority w:val="9"/>
    <w:rsid w:val="003D0D4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d">
    <w:name w:val="header"/>
    <w:basedOn w:val="a"/>
    <w:link w:val="ae"/>
    <w:uiPriority w:val="99"/>
    <w:unhideWhenUsed/>
    <w:rsid w:val="003D0D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link w:val="ad"/>
    <w:uiPriority w:val="99"/>
    <w:rsid w:val="003D0D47"/>
    <w:rPr>
      <w:rFonts w:eastAsia="Times New Roman"/>
    </w:rPr>
  </w:style>
  <w:style w:type="paragraph" w:styleId="af">
    <w:name w:val="footer"/>
    <w:basedOn w:val="a"/>
    <w:link w:val="af0"/>
    <w:uiPriority w:val="99"/>
    <w:unhideWhenUsed/>
    <w:rsid w:val="003D0D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link w:val="af"/>
    <w:uiPriority w:val="99"/>
    <w:rsid w:val="003D0D47"/>
    <w:rPr>
      <w:rFonts w:eastAsia="Times New Roman"/>
    </w:rPr>
  </w:style>
  <w:style w:type="paragraph" w:customStyle="1" w:styleId="af1">
    <w:name w:val="СРО"/>
    <w:basedOn w:val="1"/>
    <w:link w:val="af2"/>
    <w:qFormat/>
    <w:rsid w:val="00B3125E"/>
    <w:pPr>
      <w:spacing w:before="240" w:after="60" w:line="240" w:lineRule="auto"/>
      <w:jc w:val="center"/>
    </w:pPr>
    <w:rPr>
      <w:color w:val="auto"/>
    </w:rPr>
  </w:style>
  <w:style w:type="paragraph" w:styleId="af3">
    <w:name w:val="List Paragraph"/>
    <w:basedOn w:val="a"/>
    <w:uiPriority w:val="34"/>
    <w:qFormat/>
    <w:rsid w:val="00B3125E"/>
    <w:pPr>
      <w:ind w:left="720"/>
      <w:contextualSpacing/>
    </w:pPr>
  </w:style>
  <w:style w:type="character" w:customStyle="1" w:styleId="af2">
    <w:name w:val="СРО Знак"/>
    <w:link w:val="af1"/>
    <w:rsid w:val="00B3125E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2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E6520-C72C-4BBC-AC68-85D724FA4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Анна</dc:creator>
  <cp:lastModifiedBy>Анна Зайцева</cp:lastModifiedBy>
  <cp:revision>4</cp:revision>
  <cp:lastPrinted>2017-08-09T08:25:00Z</cp:lastPrinted>
  <dcterms:created xsi:type="dcterms:W3CDTF">2018-02-13T13:06:00Z</dcterms:created>
  <dcterms:modified xsi:type="dcterms:W3CDTF">2018-02-16T11:21:00Z</dcterms:modified>
</cp:coreProperties>
</file>