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78E" w:rsidRPr="0039686A" w:rsidRDefault="00FC2E33" w:rsidP="005352C2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ПРОТОКОЛ</w:t>
      </w:r>
      <w:r w:rsidR="00993A76" w:rsidRPr="0039686A">
        <w:rPr>
          <w:rFonts w:ascii="Times New Roman" w:hAnsi="Times New Roman" w:cs="Times New Roman"/>
          <w:sz w:val="24"/>
          <w:szCs w:val="24"/>
        </w:rPr>
        <w:t xml:space="preserve"> №</w:t>
      </w:r>
      <w:r w:rsidR="00993315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B42B1E">
        <w:rPr>
          <w:rFonts w:ascii="Times New Roman" w:hAnsi="Times New Roman" w:cs="Times New Roman"/>
          <w:sz w:val="24"/>
          <w:szCs w:val="24"/>
        </w:rPr>
        <w:t>26</w:t>
      </w:r>
    </w:p>
    <w:p w:rsidR="003B44F1" w:rsidRPr="0039686A" w:rsidRDefault="00FE196F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</w:t>
      </w:r>
      <w:r w:rsidR="0078222F" w:rsidRPr="0039686A">
        <w:rPr>
          <w:rFonts w:ascii="Times New Roman" w:hAnsi="Times New Roman" w:cs="Times New Roman"/>
          <w:sz w:val="24"/>
          <w:szCs w:val="24"/>
        </w:rPr>
        <w:t>ого комитета</w:t>
      </w:r>
      <w:r w:rsidR="00663F54" w:rsidRPr="003968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2B2" w:rsidRPr="0039686A" w:rsidRDefault="007E12B2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="000D133E" w:rsidRPr="0039686A">
        <w:rPr>
          <w:rFonts w:ascii="Times New Roman" w:hAnsi="Times New Roman" w:cs="Times New Roman"/>
          <w:sz w:val="24"/>
          <w:szCs w:val="24"/>
        </w:rPr>
        <w:t xml:space="preserve"> Саморегулируемая организация </w:t>
      </w:r>
    </w:p>
    <w:p w:rsidR="00BA1B17" w:rsidRPr="0039686A" w:rsidRDefault="00FC2E33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«</w:t>
      </w:r>
      <w:r w:rsidR="00DD2F83" w:rsidRPr="0039686A">
        <w:rPr>
          <w:rFonts w:ascii="Times New Roman" w:hAnsi="Times New Roman" w:cs="Times New Roman"/>
          <w:sz w:val="24"/>
          <w:szCs w:val="24"/>
        </w:rPr>
        <w:t xml:space="preserve">Газораспределительная система. </w:t>
      </w:r>
      <w:r w:rsidR="00FE196F" w:rsidRPr="0039686A">
        <w:rPr>
          <w:rFonts w:ascii="Times New Roman" w:hAnsi="Times New Roman" w:cs="Times New Roman"/>
          <w:sz w:val="24"/>
          <w:szCs w:val="24"/>
        </w:rPr>
        <w:t>Проектирование</w:t>
      </w:r>
      <w:r w:rsidRPr="0039686A">
        <w:rPr>
          <w:rFonts w:ascii="Times New Roman" w:hAnsi="Times New Roman" w:cs="Times New Roman"/>
          <w:sz w:val="24"/>
          <w:szCs w:val="24"/>
        </w:rPr>
        <w:t>»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Дата проведения заседания: «</w:t>
      </w:r>
      <w:r w:rsidR="00AB2CD0">
        <w:rPr>
          <w:rFonts w:ascii="Times New Roman" w:hAnsi="Times New Roman" w:cs="Times New Roman"/>
          <w:sz w:val="24"/>
          <w:szCs w:val="24"/>
        </w:rPr>
        <w:t>03</w:t>
      </w:r>
      <w:r w:rsidRPr="0039686A">
        <w:rPr>
          <w:rFonts w:ascii="Times New Roman" w:hAnsi="Times New Roman" w:cs="Times New Roman"/>
          <w:sz w:val="24"/>
          <w:szCs w:val="24"/>
        </w:rPr>
        <w:t xml:space="preserve">» </w:t>
      </w:r>
      <w:r w:rsidR="00AB2CD0">
        <w:rPr>
          <w:rFonts w:ascii="Times New Roman" w:hAnsi="Times New Roman" w:cs="Times New Roman"/>
          <w:sz w:val="24"/>
          <w:szCs w:val="24"/>
        </w:rPr>
        <w:t>октябр</w:t>
      </w:r>
      <w:r w:rsidR="00F127B6" w:rsidRPr="0039686A">
        <w:rPr>
          <w:rFonts w:ascii="Times New Roman" w:hAnsi="Times New Roman" w:cs="Times New Roman"/>
          <w:sz w:val="24"/>
          <w:szCs w:val="24"/>
        </w:rPr>
        <w:t>я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Место проведения заседания: г. Санкт-Петербург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Время начала заседания: </w:t>
      </w:r>
      <w:r w:rsidR="00AB2CD0">
        <w:rPr>
          <w:rFonts w:ascii="Times New Roman" w:hAnsi="Times New Roman" w:cs="Times New Roman"/>
          <w:sz w:val="24"/>
          <w:szCs w:val="24"/>
        </w:rPr>
        <w:t>15</w:t>
      </w:r>
      <w:r w:rsidRPr="0039686A">
        <w:rPr>
          <w:rFonts w:ascii="Times New Roman" w:hAnsi="Times New Roman" w:cs="Times New Roman"/>
          <w:sz w:val="24"/>
          <w:szCs w:val="24"/>
        </w:rPr>
        <w:t>:00.</w:t>
      </w:r>
    </w:p>
    <w:p w:rsidR="008A2547" w:rsidRPr="0039686A" w:rsidRDefault="008A2547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Время окончания заседания: 1</w:t>
      </w:r>
      <w:r w:rsidR="00963868" w:rsidRPr="0039686A">
        <w:rPr>
          <w:rFonts w:ascii="Times New Roman" w:hAnsi="Times New Roman" w:cs="Times New Roman"/>
          <w:sz w:val="24"/>
          <w:szCs w:val="24"/>
        </w:rPr>
        <w:t>0</w:t>
      </w:r>
      <w:r w:rsidRPr="0039686A">
        <w:rPr>
          <w:rFonts w:ascii="Times New Roman" w:hAnsi="Times New Roman" w:cs="Times New Roman"/>
          <w:sz w:val="24"/>
          <w:szCs w:val="24"/>
        </w:rPr>
        <w:t>:</w:t>
      </w:r>
      <w:r w:rsidR="00963868" w:rsidRPr="0039686A">
        <w:rPr>
          <w:rFonts w:ascii="Times New Roman" w:hAnsi="Times New Roman" w:cs="Times New Roman"/>
          <w:sz w:val="24"/>
          <w:szCs w:val="24"/>
        </w:rPr>
        <w:t>3</w:t>
      </w:r>
      <w:r w:rsidRPr="0039686A">
        <w:rPr>
          <w:rFonts w:ascii="Times New Roman" w:hAnsi="Times New Roman" w:cs="Times New Roman"/>
          <w:sz w:val="24"/>
          <w:szCs w:val="24"/>
        </w:rPr>
        <w:t>0.</w:t>
      </w:r>
    </w:p>
    <w:p w:rsidR="007676E3" w:rsidRPr="0039686A" w:rsidRDefault="007676E3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9686A">
        <w:rPr>
          <w:rFonts w:ascii="Times New Roman" w:hAnsi="Times New Roman" w:cs="Times New Roman"/>
          <w:caps/>
          <w:sz w:val="24"/>
          <w:szCs w:val="24"/>
        </w:rPr>
        <w:t>Присутствовали: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Председатель Контрольного комитета Ассоциации СРО «ГС.П»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Зайцева А.В., начальник Контрольно-регистрационного отдела Ассоциации СРО «ГС.П»;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Члены Контрольного комитета Ассоциации СРО «ГС.П»:</w:t>
      </w:r>
    </w:p>
    <w:p w:rsidR="00322DAB" w:rsidRPr="0039686A" w:rsidRDefault="00322DAB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- Беляева </w:t>
      </w:r>
      <w:r w:rsidR="002813DE" w:rsidRPr="0039686A">
        <w:rPr>
          <w:rFonts w:ascii="Times New Roman" w:hAnsi="Times New Roman" w:cs="Times New Roman"/>
          <w:sz w:val="24"/>
          <w:szCs w:val="24"/>
        </w:rPr>
        <w:t>И.А.</w:t>
      </w:r>
      <w:r w:rsidRPr="0039686A">
        <w:rPr>
          <w:rFonts w:ascii="Times New Roman" w:hAnsi="Times New Roman" w:cs="Times New Roman"/>
          <w:sz w:val="24"/>
          <w:szCs w:val="24"/>
        </w:rPr>
        <w:t>, главный специалист Контрольно-регистрационного отдела Ассоциации СРО «ГС.П»;</w:t>
      </w:r>
    </w:p>
    <w:p w:rsidR="00AB2CD0" w:rsidRPr="0039686A" w:rsidRDefault="00AB2CD0" w:rsidP="00AB2C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Семенова Ю.В., ведущий специалист Контрольно-регистрационного отдела Ассоциации СРО «ГС.П», - секретарь Контрольного комитета Ассоциации СРО «ГС.П».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Приглашенные эксперты: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- Директор Ассоциации СРО «ГС.П» Данилишин Б.Т.</w:t>
      </w:r>
    </w:p>
    <w:p w:rsidR="00487A46" w:rsidRPr="0039686A" w:rsidRDefault="00487A46" w:rsidP="005352C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Кворум по всем вопросам повестки дня имеется.</w:t>
      </w:r>
    </w:p>
    <w:p w:rsidR="004E7718" w:rsidRPr="0039686A" w:rsidRDefault="004E7718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1B17" w:rsidRPr="0039686A" w:rsidRDefault="00F8278E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322DAB" w:rsidRPr="0039686A" w:rsidRDefault="0078222F" w:rsidP="005352C2">
      <w:pPr>
        <w:pStyle w:val="ab"/>
        <w:numPr>
          <w:ilvl w:val="0"/>
          <w:numId w:val="18"/>
        </w:numPr>
        <w:tabs>
          <w:tab w:val="left" w:pos="709"/>
          <w:tab w:val="left" w:pos="851"/>
          <w:tab w:val="left" w:pos="1134"/>
        </w:tabs>
        <w:contextualSpacing w:val="0"/>
        <w:jc w:val="both"/>
      </w:pPr>
      <w:r w:rsidRPr="0039686A">
        <w:tab/>
      </w:r>
      <w:r w:rsidR="00F127B6" w:rsidRPr="0039686A">
        <w:t xml:space="preserve">О контрольных мероприятиях в отношении членов Ассоциации СРО «ГС.П» </w:t>
      </w:r>
      <w:r w:rsidR="00AB2CD0">
        <w:t>в третьем</w:t>
      </w:r>
      <w:r w:rsidR="00F127B6" w:rsidRPr="0039686A">
        <w:t xml:space="preserve"> квартале 2022 года</w:t>
      </w:r>
    </w:p>
    <w:p w:rsidR="00D37EDB" w:rsidRPr="0039686A" w:rsidRDefault="00D37EDB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23A7" w:rsidRPr="0039686A" w:rsidRDefault="003C23A7" w:rsidP="005352C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B7CF0" w:rsidRPr="0039686A">
        <w:rPr>
          <w:rFonts w:ascii="Times New Roman" w:hAnsi="Times New Roman" w:cs="Times New Roman"/>
          <w:sz w:val="24"/>
          <w:szCs w:val="24"/>
        </w:rPr>
        <w:t>КОНТРОЛЬНОГО</w:t>
      </w:r>
      <w:r w:rsidR="00512B12" w:rsidRPr="0039686A">
        <w:rPr>
          <w:rFonts w:ascii="Times New Roman" w:hAnsi="Times New Roman" w:cs="Times New Roman"/>
          <w:sz w:val="24"/>
          <w:szCs w:val="24"/>
        </w:rPr>
        <w:t xml:space="preserve"> КОМИТЕТА</w:t>
      </w:r>
      <w:r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7E12B2" w:rsidRPr="0039686A">
        <w:rPr>
          <w:rFonts w:ascii="Times New Roman" w:hAnsi="Times New Roman" w:cs="Times New Roman"/>
          <w:sz w:val="24"/>
          <w:szCs w:val="24"/>
        </w:rPr>
        <w:t>АССОЦИАЦИИ</w:t>
      </w:r>
      <w:r w:rsidRPr="0039686A">
        <w:rPr>
          <w:rFonts w:ascii="Times New Roman" w:hAnsi="Times New Roman" w:cs="Times New Roman"/>
          <w:sz w:val="24"/>
          <w:szCs w:val="24"/>
        </w:rPr>
        <w:t xml:space="preserve"> СРО «ГС.П»</w:t>
      </w:r>
    </w:p>
    <w:p w:rsidR="00250B7B" w:rsidRPr="0039686A" w:rsidRDefault="00250B7B" w:rsidP="005352C2">
      <w:pPr>
        <w:pStyle w:val="ConsPlusNonformat"/>
        <w:widowControl/>
        <w:numPr>
          <w:ilvl w:val="0"/>
          <w:numId w:val="31"/>
        </w:numPr>
        <w:tabs>
          <w:tab w:val="left" w:pos="851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СЛУШАЛИ: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Председателя Контрольного комитета Ассоциации СРО «ГС.П» Зайцеву А.В., которая доложила о работе Контрольного комитета Ассоциации СРО «ГС.П» </w:t>
      </w:r>
      <w:r w:rsidR="00AB2CD0">
        <w:rPr>
          <w:rFonts w:ascii="Times New Roman" w:hAnsi="Times New Roman" w:cs="Times New Roman"/>
          <w:sz w:val="24"/>
          <w:szCs w:val="24"/>
        </w:rPr>
        <w:t>в третьем</w:t>
      </w:r>
      <w:r w:rsidRPr="0039686A">
        <w:rPr>
          <w:rFonts w:ascii="Times New Roman" w:hAnsi="Times New Roman" w:cs="Times New Roman"/>
          <w:sz w:val="24"/>
          <w:szCs w:val="24"/>
        </w:rPr>
        <w:t xml:space="preserve"> квартале 2022 года </w:t>
      </w:r>
      <w:bookmarkStart w:id="0" w:name="_GoBack"/>
      <w:bookmarkEnd w:id="0"/>
      <w:r w:rsidRPr="0039686A">
        <w:rPr>
          <w:rFonts w:ascii="Times New Roman" w:hAnsi="Times New Roman" w:cs="Times New Roman"/>
          <w:sz w:val="24"/>
          <w:szCs w:val="24"/>
        </w:rPr>
        <w:t>в соответствии с основными функциями комитета согласно п. 4.1. Положения о Контрольном комитете (утверждено решением Совета Ассоциации СРО «ГС.П», протокол № 501 от 08.07.2019г.), а именно:</w:t>
      </w:r>
    </w:p>
    <w:p w:rsidR="00BD159D" w:rsidRDefault="005352C2" w:rsidP="00AB2CD0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</w:t>
      </w:r>
      <w:r w:rsidR="00BD159D">
        <w:rPr>
          <w:rFonts w:ascii="Times New Roman" w:hAnsi="Times New Roman" w:cs="Times New Roman"/>
          <w:sz w:val="24"/>
          <w:szCs w:val="24"/>
        </w:rPr>
        <w:t>проведен</w:t>
      </w:r>
      <w:r w:rsidR="00AB2CD0">
        <w:rPr>
          <w:rFonts w:ascii="Times New Roman" w:hAnsi="Times New Roman" w:cs="Times New Roman"/>
          <w:sz w:val="24"/>
          <w:szCs w:val="24"/>
        </w:rPr>
        <w:t>а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 </w:t>
      </w:r>
      <w:r w:rsidR="00AB2CD0">
        <w:rPr>
          <w:rFonts w:ascii="Times New Roman" w:hAnsi="Times New Roman" w:cs="Times New Roman"/>
          <w:sz w:val="24"/>
          <w:szCs w:val="24"/>
        </w:rPr>
        <w:t>одна проверка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AB2CD0">
        <w:rPr>
          <w:rFonts w:ascii="Times New Roman" w:hAnsi="Times New Roman" w:cs="Times New Roman"/>
          <w:sz w:val="24"/>
          <w:szCs w:val="24"/>
        </w:rPr>
        <w:t>ого</w:t>
      </w:r>
      <w:r w:rsidR="00BD159D">
        <w:rPr>
          <w:rFonts w:ascii="Times New Roman" w:hAnsi="Times New Roman" w:cs="Times New Roman"/>
          <w:sz w:val="24"/>
          <w:szCs w:val="24"/>
        </w:rPr>
        <w:t xml:space="preserve"> лиц</w:t>
      </w:r>
      <w:r w:rsidR="00AB2CD0">
        <w:rPr>
          <w:rFonts w:ascii="Times New Roman" w:hAnsi="Times New Roman" w:cs="Times New Roman"/>
          <w:sz w:val="24"/>
          <w:szCs w:val="24"/>
        </w:rPr>
        <w:t>а</w:t>
      </w:r>
      <w:r w:rsidR="002A706B" w:rsidRPr="0039686A">
        <w:rPr>
          <w:rFonts w:ascii="Times New Roman" w:hAnsi="Times New Roman" w:cs="Times New Roman"/>
          <w:sz w:val="24"/>
          <w:szCs w:val="24"/>
        </w:rPr>
        <w:t xml:space="preserve"> при приеме в члены Ассоциации СРО «ГС.П»</w:t>
      </w:r>
      <w:r w:rsidR="00AB2CD0">
        <w:rPr>
          <w:rFonts w:ascii="Times New Roman" w:hAnsi="Times New Roman" w:cs="Times New Roman"/>
          <w:sz w:val="24"/>
          <w:szCs w:val="24"/>
        </w:rPr>
        <w:t xml:space="preserve"> -</w:t>
      </w:r>
      <w:r w:rsidR="00BD159D">
        <w:rPr>
          <w:rFonts w:ascii="Times New Roman" w:hAnsi="Times New Roman" w:cs="Times New Roman"/>
          <w:sz w:val="24"/>
          <w:szCs w:val="24"/>
        </w:rPr>
        <w:t xml:space="preserve"> </w:t>
      </w:r>
      <w:r w:rsidR="00AB2CD0">
        <w:rPr>
          <w:rFonts w:ascii="Times New Roman" w:hAnsi="Times New Roman" w:cs="Times New Roman"/>
          <w:sz w:val="24"/>
          <w:szCs w:val="24"/>
        </w:rPr>
        <w:t>Публичного а</w:t>
      </w:r>
      <w:r w:rsidR="00BD159D" w:rsidRPr="00BD159D">
        <w:rPr>
          <w:rFonts w:ascii="Times New Roman" w:hAnsi="Times New Roman" w:cs="Times New Roman"/>
          <w:sz w:val="24"/>
          <w:szCs w:val="24"/>
        </w:rPr>
        <w:t>кционерного общества «</w:t>
      </w:r>
      <w:r w:rsidR="00AB2CD0" w:rsidRPr="00AB2CD0">
        <w:rPr>
          <w:rFonts w:ascii="Times New Roman" w:hAnsi="Times New Roman" w:cs="Times New Roman"/>
          <w:sz w:val="24"/>
          <w:szCs w:val="24"/>
        </w:rPr>
        <w:t>Территориальная генерирующая компания №1</w:t>
      </w:r>
      <w:r w:rsidR="00BD159D" w:rsidRPr="00BD159D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AB2CD0" w:rsidRPr="00AB2CD0">
        <w:rPr>
          <w:rFonts w:ascii="Times New Roman" w:hAnsi="Times New Roman" w:cs="Times New Roman"/>
          <w:sz w:val="24"/>
          <w:szCs w:val="24"/>
        </w:rPr>
        <w:t>7841312071</w:t>
      </w:r>
      <w:r w:rsidR="00BD159D" w:rsidRPr="00BD159D">
        <w:rPr>
          <w:rFonts w:ascii="Times New Roman" w:hAnsi="Times New Roman" w:cs="Times New Roman"/>
          <w:sz w:val="24"/>
          <w:szCs w:val="24"/>
        </w:rPr>
        <w:t xml:space="preserve">, ОГРН </w:t>
      </w:r>
      <w:r w:rsidR="00AB2CD0" w:rsidRPr="00AB2CD0">
        <w:rPr>
          <w:rFonts w:ascii="Times New Roman" w:hAnsi="Times New Roman" w:cs="Times New Roman"/>
          <w:sz w:val="24"/>
          <w:szCs w:val="24"/>
        </w:rPr>
        <w:t>1057810153400</w:t>
      </w:r>
      <w:r w:rsidR="00BD159D" w:rsidRPr="00BD159D">
        <w:rPr>
          <w:rFonts w:ascii="Times New Roman" w:hAnsi="Times New Roman" w:cs="Times New Roman"/>
          <w:sz w:val="24"/>
          <w:szCs w:val="24"/>
        </w:rPr>
        <w:t xml:space="preserve">, адрес местонахождения: </w:t>
      </w:r>
      <w:r w:rsidR="00AB2CD0" w:rsidRPr="00AB2CD0">
        <w:rPr>
          <w:rFonts w:ascii="Times New Roman" w:hAnsi="Times New Roman" w:cs="Times New Roman"/>
          <w:sz w:val="24"/>
          <w:szCs w:val="24"/>
        </w:rPr>
        <w:t>197198, город Санкт-Петербург, проспект Добролюбова, дом 16, корпус 2А, помещение 54Н</w:t>
      </w:r>
      <w:r w:rsidR="00BD159D">
        <w:rPr>
          <w:rFonts w:ascii="Times New Roman" w:hAnsi="Times New Roman" w:cs="Times New Roman"/>
          <w:sz w:val="24"/>
          <w:szCs w:val="24"/>
        </w:rPr>
        <w:t xml:space="preserve">). </w:t>
      </w:r>
      <w:r w:rsidR="00BD159D" w:rsidRPr="0039686A">
        <w:rPr>
          <w:rFonts w:ascii="Times New Roman" w:hAnsi="Times New Roman" w:cs="Times New Roman"/>
          <w:sz w:val="24"/>
          <w:szCs w:val="24"/>
        </w:rPr>
        <w:t>По итогам проверки предоставленных Обществом документов был сделан вывод о том, что Общество полностью соответствует требованиям Ассоциации СРО «ГС.П» к членству в Ассоциации СРО «ГС.П», а также требованиям законодательства Российской Федера</w:t>
      </w:r>
      <w:r w:rsidR="00AB2CD0">
        <w:rPr>
          <w:rFonts w:ascii="Times New Roman" w:hAnsi="Times New Roman" w:cs="Times New Roman"/>
          <w:sz w:val="24"/>
          <w:szCs w:val="24"/>
        </w:rPr>
        <w:t>ции в области саморегулирования.</w:t>
      </w:r>
    </w:p>
    <w:p w:rsidR="005352C2" w:rsidRPr="0039686A" w:rsidRDefault="002A706B" w:rsidP="00BD159D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Проверок индивидуальных предпринимателей при приеме в члены Ассоциации СРО «ГС.П» не проводилось, так как заявлений о приеме от индивидуальных предпринимателей в указанный период не поступало;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2) проведение плановых проверок в указанный период происходило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году, утвержденному </w:t>
      </w:r>
      <w:r w:rsidR="00123BE5" w:rsidRPr="0039686A">
        <w:rPr>
          <w:rFonts w:ascii="Times New Roman" w:hAnsi="Times New Roman" w:cs="Times New Roman"/>
          <w:sz w:val="24"/>
          <w:szCs w:val="24"/>
        </w:rPr>
        <w:t>09 декабря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2021 года решением Совета Ассоциации СРО «ГС.П», протокол № 5</w:t>
      </w:r>
      <w:r w:rsidR="00123BE5" w:rsidRPr="0039686A">
        <w:rPr>
          <w:rFonts w:ascii="Times New Roman" w:hAnsi="Times New Roman" w:cs="Times New Roman"/>
          <w:sz w:val="24"/>
          <w:szCs w:val="24"/>
        </w:rPr>
        <w:t>66 от 09.12</w:t>
      </w:r>
      <w:r w:rsidRPr="0039686A">
        <w:rPr>
          <w:rFonts w:ascii="Times New Roman" w:hAnsi="Times New Roman" w:cs="Times New Roman"/>
          <w:sz w:val="24"/>
          <w:szCs w:val="24"/>
        </w:rPr>
        <w:t xml:space="preserve">.2021г. </w:t>
      </w:r>
      <w:r w:rsidR="00AB2CD0" w:rsidRPr="00AB2CD0">
        <w:rPr>
          <w:rFonts w:ascii="Times New Roman" w:hAnsi="Times New Roman" w:cs="Times New Roman"/>
          <w:sz w:val="24"/>
          <w:szCs w:val="24"/>
        </w:rPr>
        <w:t>(с изменениями на 25.01.2022г., с изменениями на 14.03.2022г., с изменениями на 21.04.2022г., с изменениями на 18.05.2022г., с изменениями на 12.09.2022г.)</w:t>
      </w:r>
      <w:r w:rsidRPr="0039686A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3) внеплановые проверки в отношении членов Ассоциации СРО «ГС.П» в указанный период не проводились.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lastRenderedPageBreak/>
        <w:t xml:space="preserve">Анализ плановых проверок в отношении членов Ассоциации СРО «ГС.П» </w:t>
      </w:r>
      <w:r w:rsidR="00AB2CD0">
        <w:rPr>
          <w:rFonts w:ascii="Times New Roman" w:hAnsi="Times New Roman" w:cs="Times New Roman"/>
          <w:sz w:val="24"/>
          <w:szCs w:val="24"/>
        </w:rPr>
        <w:t>в третьем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показал:</w:t>
      </w:r>
    </w:p>
    <w:p w:rsidR="005352C2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1) на </w:t>
      </w:r>
      <w:r w:rsidR="00AB2CD0">
        <w:rPr>
          <w:rFonts w:ascii="Times New Roman" w:hAnsi="Times New Roman" w:cs="Times New Roman"/>
          <w:sz w:val="24"/>
          <w:szCs w:val="24"/>
        </w:rPr>
        <w:t>третий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согласно графику контрольных мероприятий в отношении членов Ассоциации СРО «ГС.П» в 202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году было запланировано </w:t>
      </w:r>
      <w:r w:rsidR="006455F4">
        <w:rPr>
          <w:rFonts w:ascii="Times New Roman" w:hAnsi="Times New Roman" w:cs="Times New Roman"/>
          <w:sz w:val="24"/>
          <w:szCs w:val="24"/>
        </w:rPr>
        <w:t>33 контрольных мероприятия</w:t>
      </w:r>
      <w:r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6455F4">
        <w:rPr>
          <w:rFonts w:ascii="Times New Roman" w:hAnsi="Times New Roman" w:cs="Times New Roman"/>
          <w:sz w:val="24"/>
          <w:szCs w:val="24"/>
        </w:rPr>
        <w:t>33</w:t>
      </w:r>
      <w:r w:rsidRPr="0039686A">
        <w:rPr>
          <w:rFonts w:ascii="Times New Roman" w:hAnsi="Times New Roman" w:cs="Times New Roman"/>
          <w:sz w:val="24"/>
          <w:szCs w:val="24"/>
        </w:rPr>
        <w:t xml:space="preserve"> организаций;</w:t>
      </w:r>
    </w:p>
    <w:p w:rsidR="0042572B" w:rsidRPr="0039686A" w:rsidRDefault="0042572B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2682">
        <w:rPr>
          <w:rFonts w:ascii="Times New Roman" w:hAnsi="Times New Roman" w:cs="Times New Roman"/>
          <w:sz w:val="24"/>
          <w:szCs w:val="24"/>
        </w:rPr>
        <w:t xml:space="preserve">2) </w:t>
      </w:r>
      <w:r w:rsidR="00032682" w:rsidRPr="00032682">
        <w:rPr>
          <w:rFonts w:ascii="Times New Roman" w:hAnsi="Times New Roman" w:cs="Times New Roman"/>
          <w:sz w:val="24"/>
          <w:szCs w:val="24"/>
        </w:rPr>
        <w:t>1 контрольное мероприятие в отношении ООО «</w:t>
      </w:r>
      <w:r w:rsidR="006455F4" w:rsidRPr="006455F4">
        <w:rPr>
          <w:rFonts w:ascii="Times New Roman" w:hAnsi="Times New Roman" w:cs="Times New Roman"/>
          <w:sz w:val="24"/>
          <w:szCs w:val="24"/>
        </w:rPr>
        <w:t>ТГК-Сервис</w:t>
      </w:r>
      <w:r w:rsidR="00032682" w:rsidRPr="00032682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6455F4" w:rsidRPr="006455F4">
        <w:rPr>
          <w:rFonts w:ascii="Times New Roman" w:hAnsi="Times New Roman" w:cs="Times New Roman"/>
          <w:sz w:val="24"/>
          <w:szCs w:val="24"/>
        </w:rPr>
        <w:t>7841430614</w:t>
      </w:r>
      <w:r w:rsidR="00032682" w:rsidRPr="00032682">
        <w:rPr>
          <w:rFonts w:ascii="Times New Roman" w:hAnsi="Times New Roman" w:cs="Times New Roman"/>
          <w:sz w:val="24"/>
          <w:szCs w:val="24"/>
        </w:rPr>
        <w:t>) было отменено в связи с прекращением членства Общес</w:t>
      </w:r>
      <w:r w:rsidR="006455F4">
        <w:rPr>
          <w:rFonts w:ascii="Times New Roman" w:hAnsi="Times New Roman" w:cs="Times New Roman"/>
          <w:sz w:val="24"/>
          <w:szCs w:val="24"/>
        </w:rPr>
        <w:t>тва в Ассоциации СРО «ГС.П» с 25.01.2022г.</w:t>
      </w:r>
      <w:r w:rsidR="00032682" w:rsidRPr="00032682">
        <w:rPr>
          <w:rFonts w:ascii="Times New Roman" w:hAnsi="Times New Roman" w:cs="Times New Roman"/>
          <w:sz w:val="24"/>
          <w:szCs w:val="24"/>
        </w:rPr>
        <w:t>;</w:t>
      </w:r>
    </w:p>
    <w:p w:rsidR="005352C2" w:rsidRPr="0039686A" w:rsidRDefault="0042572B" w:rsidP="001B6ABF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) </w:t>
      </w:r>
      <w:r w:rsidR="006455F4">
        <w:rPr>
          <w:rFonts w:ascii="Times New Roman" w:hAnsi="Times New Roman" w:cs="Times New Roman"/>
          <w:sz w:val="24"/>
          <w:szCs w:val="24"/>
        </w:rPr>
        <w:t>в третьем</w:t>
      </w:r>
      <w:r w:rsidR="00123BE5" w:rsidRPr="0039686A">
        <w:rPr>
          <w:rFonts w:ascii="Times New Roman" w:hAnsi="Times New Roman" w:cs="Times New Roman"/>
          <w:sz w:val="24"/>
          <w:szCs w:val="24"/>
        </w:rPr>
        <w:t xml:space="preserve"> квартале 2022 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года было проведено </w:t>
      </w:r>
      <w:r w:rsidR="006455F4">
        <w:rPr>
          <w:rFonts w:ascii="Times New Roman" w:hAnsi="Times New Roman" w:cs="Times New Roman"/>
          <w:sz w:val="24"/>
          <w:szCs w:val="24"/>
        </w:rPr>
        <w:t>32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контрольн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мероприят</w:t>
      </w:r>
      <w:r w:rsidR="00123BE5" w:rsidRPr="0039686A">
        <w:rPr>
          <w:rFonts w:ascii="Times New Roman" w:hAnsi="Times New Roman" w:cs="Times New Roman"/>
          <w:sz w:val="24"/>
          <w:szCs w:val="24"/>
        </w:rPr>
        <w:t>и</w:t>
      </w:r>
      <w:r w:rsidR="006455F4">
        <w:rPr>
          <w:rFonts w:ascii="Times New Roman" w:hAnsi="Times New Roman" w:cs="Times New Roman"/>
          <w:sz w:val="24"/>
          <w:szCs w:val="24"/>
        </w:rPr>
        <w:t>я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в отношении </w:t>
      </w:r>
      <w:r w:rsidR="006455F4">
        <w:rPr>
          <w:rFonts w:ascii="Times New Roman" w:hAnsi="Times New Roman" w:cs="Times New Roman"/>
          <w:sz w:val="24"/>
          <w:szCs w:val="24"/>
        </w:rPr>
        <w:t>32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член</w:t>
      </w:r>
      <w:r w:rsidR="006455F4">
        <w:rPr>
          <w:rFonts w:ascii="Times New Roman" w:hAnsi="Times New Roman" w:cs="Times New Roman"/>
          <w:sz w:val="24"/>
          <w:szCs w:val="24"/>
        </w:rPr>
        <w:t>ов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Ассоциации СРО «ГС.П». У </w:t>
      </w:r>
      <w:r w:rsidR="00123BE5" w:rsidRPr="0039686A">
        <w:rPr>
          <w:rFonts w:ascii="Times New Roman" w:hAnsi="Times New Roman" w:cs="Times New Roman"/>
          <w:sz w:val="24"/>
          <w:szCs w:val="24"/>
        </w:rPr>
        <w:t>2</w:t>
      </w:r>
      <w:r w:rsidR="006455F4">
        <w:rPr>
          <w:rFonts w:ascii="Times New Roman" w:hAnsi="Times New Roman" w:cs="Times New Roman"/>
          <w:sz w:val="24"/>
          <w:szCs w:val="24"/>
        </w:rPr>
        <w:t>2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</w:t>
      </w:r>
      <w:r w:rsidR="006455F4">
        <w:rPr>
          <w:rFonts w:ascii="Times New Roman" w:hAnsi="Times New Roman" w:cs="Times New Roman"/>
          <w:sz w:val="24"/>
          <w:szCs w:val="24"/>
        </w:rPr>
        <w:t>ых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6455F4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наруш</w:t>
      </w:r>
      <w:r w:rsidR="006455F4">
        <w:rPr>
          <w:rFonts w:ascii="Times New Roman" w:hAnsi="Times New Roman" w:cs="Times New Roman"/>
          <w:sz w:val="24"/>
          <w:szCs w:val="24"/>
        </w:rPr>
        <w:t>ений не выявлено, у 10</w:t>
      </w:r>
      <w:r w:rsidR="005352C2" w:rsidRPr="0039686A">
        <w:rPr>
          <w:rFonts w:ascii="Times New Roman" w:hAnsi="Times New Roman" w:cs="Times New Roman"/>
          <w:sz w:val="24"/>
          <w:szCs w:val="24"/>
        </w:rPr>
        <w:t xml:space="preserve"> проверенных организаций (</w:t>
      </w:r>
      <w:r w:rsidR="001B6ABF">
        <w:rPr>
          <w:rFonts w:ascii="Times New Roman" w:hAnsi="Times New Roman" w:cs="Times New Roman"/>
          <w:sz w:val="24"/>
          <w:szCs w:val="24"/>
        </w:rPr>
        <w:t>ООО «</w:t>
      </w:r>
      <w:r w:rsidR="001B6ABF" w:rsidRPr="001B6ABF">
        <w:rPr>
          <w:rFonts w:ascii="Times New Roman" w:hAnsi="Times New Roman" w:cs="Times New Roman"/>
          <w:sz w:val="24"/>
          <w:szCs w:val="24"/>
        </w:rPr>
        <w:t xml:space="preserve">Газпром теплоэнерго </w:t>
      </w:r>
      <w:r w:rsidR="001B6ABF">
        <w:rPr>
          <w:rFonts w:ascii="Times New Roman" w:hAnsi="Times New Roman" w:cs="Times New Roman"/>
          <w:sz w:val="24"/>
          <w:szCs w:val="24"/>
        </w:rPr>
        <w:t>МО» (ИНН</w:t>
      </w:r>
      <w:r w:rsidR="00727A25">
        <w:rPr>
          <w:rFonts w:ascii="Times New Roman" w:hAnsi="Times New Roman" w:cs="Times New Roman"/>
          <w:sz w:val="24"/>
          <w:szCs w:val="24"/>
        </w:rPr>
        <w:t xml:space="preserve"> </w:t>
      </w:r>
      <w:r w:rsidR="00727A25" w:rsidRPr="00727A25">
        <w:rPr>
          <w:rFonts w:ascii="Times New Roman" w:hAnsi="Times New Roman" w:cs="Times New Roman"/>
          <w:sz w:val="24"/>
          <w:szCs w:val="24"/>
        </w:rPr>
        <w:t>5007101649</w:t>
      </w:r>
      <w:r w:rsidR="001B6ABF">
        <w:rPr>
          <w:rFonts w:ascii="Times New Roman" w:hAnsi="Times New Roman" w:cs="Times New Roman"/>
          <w:sz w:val="24"/>
          <w:szCs w:val="24"/>
        </w:rPr>
        <w:t>), АО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Сочигоргаз</w:t>
      </w:r>
      <w:r w:rsidR="001B6ABF">
        <w:rPr>
          <w:rFonts w:ascii="Times New Roman" w:hAnsi="Times New Roman" w:cs="Times New Roman"/>
          <w:sz w:val="24"/>
          <w:szCs w:val="24"/>
        </w:rPr>
        <w:t>» (ИНН</w:t>
      </w:r>
      <w:r w:rsidR="00727A25">
        <w:rPr>
          <w:rFonts w:ascii="Times New Roman" w:hAnsi="Times New Roman" w:cs="Times New Roman"/>
          <w:sz w:val="24"/>
          <w:szCs w:val="24"/>
        </w:rPr>
        <w:t xml:space="preserve"> </w:t>
      </w:r>
      <w:r w:rsidR="00727A25" w:rsidRPr="00727A25">
        <w:rPr>
          <w:rFonts w:ascii="Times New Roman" w:hAnsi="Times New Roman" w:cs="Times New Roman"/>
          <w:sz w:val="24"/>
          <w:szCs w:val="24"/>
        </w:rPr>
        <w:t>2320032774</w:t>
      </w:r>
      <w:r w:rsidR="001B6ABF">
        <w:rPr>
          <w:rFonts w:ascii="Times New Roman" w:hAnsi="Times New Roman" w:cs="Times New Roman"/>
          <w:sz w:val="24"/>
          <w:szCs w:val="24"/>
        </w:rPr>
        <w:t>), АО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Газпром газораспределение Сыктывкар</w:t>
      </w:r>
      <w:r w:rsidR="001B6ABF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1B6ABF" w:rsidRPr="001B6ABF">
        <w:rPr>
          <w:rFonts w:ascii="Times New Roman" w:hAnsi="Times New Roman" w:cs="Times New Roman"/>
          <w:sz w:val="24"/>
          <w:szCs w:val="24"/>
        </w:rPr>
        <w:t>1101300468</w:t>
      </w:r>
      <w:r w:rsidR="001B6ABF">
        <w:rPr>
          <w:rFonts w:ascii="Times New Roman" w:hAnsi="Times New Roman" w:cs="Times New Roman"/>
          <w:sz w:val="24"/>
          <w:szCs w:val="24"/>
        </w:rPr>
        <w:t>), АО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Газпром газораспределение Вологда</w:t>
      </w:r>
      <w:r w:rsidR="001B6ABF">
        <w:rPr>
          <w:rFonts w:ascii="Times New Roman" w:hAnsi="Times New Roman" w:cs="Times New Roman"/>
          <w:sz w:val="24"/>
          <w:szCs w:val="24"/>
        </w:rPr>
        <w:t>»</w:t>
      </w:r>
      <w:r w:rsidR="00727A25">
        <w:rPr>
          <w:rFonts w:ascii="Times New Roman" w:hAnsi="Times New Roman" w:cs="Times New Roman"/>
          <w:sz w:val="24"/>
          <w:szCs w:val="24"/>
        </w:rPr>
        <w:t xml:space="preserve"> (ИНН </w:t>
      </w:r>
      <w:r w:rsidR="00727A25" w:rsidRPr="00727A25">
        <w:rPr>
          <w:rFonts w:ascii="Times New Roman" w:hAnsi="Times New Roman" w:cs="Times New Roman"/>
          <w:sz w:val="24"/>
          <w:szCs w:val="24"/>
        </w:rPr>
        <w:t>3525025360</w:t>
      </w:r>
      <w:r w:rsidR="00727A25">
        <w:rPr>
          <w:rFonts w:ascii="Times New Roman" w:hAnsi="Times New Roman" w:cs="Times New Roman"/>
          <w:sz w:val="24"/>
          <w:szCs w:val="24"/>
        </w:rPr>
        <w:t>), АО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Газпром газораспределение Майкоп</w:t>
      </w:r>
      <w:r w:rsidR="00727A2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727A25" w:rsidRPr="00727A25">
        <w:rPr>
          <w:rFonts w:ascii="Times New Roman" w:hAnsi="Times New Roman" w:cs="Times New Roman"/>
          <w:sz w:val="24"/>
          <w:szCs w:val="24"/>
        </w:rPr>
        <w:t>0105018196</w:t>
      </w:r>
      <w:r w:rsidR="00727A25">
        <w:rPr>
          <w:rFonts w:ascii="Times New Roman" w:hAnsi="Times New Roman" w:cs="Times New Roman"/>
          <w:sz w:val="24"/>
          <w:szCs w:val="24"/>
        </w:rPr>
        <w:t>), АО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Газпром газораспределение Саранск</w:t>
      </w:r>
      <w:r w:rsidR="00727A2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727A25" w:rsidRPr="00727A25">
        <w:rPr>
          <w:rFonts w:ascii="Times New Roman" w:hAnsi="Times New Roman" w:cs="Times New Roman"/>
          <w:sz w:val="24"/>
          <w:szCs w:val="24"/>
        </w:rPr>
        <w:t>1300020747</w:t>
      </w:r>
      <w:r w:rsidR="00727A25">
        <w:rPr>
          <w:rFonts w:ascii="Times New Roman" w:hAnsi="Times New Roman" w:cs="Times New Roman"/>
          <w:sz w:val="24"/>
          <w:szCs w:val="24"/>
        </w:rPr>
        <w:t>), ООО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Газпром газораспределение Владикавказ</w:t>
      </w:r>
      <w:r w:rsidR="00727A2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727A25" w:rsidRPr="00727A25">
        <w:rPr>
          <w:rFonts w:ascii="Times New Roman" w:hAnsi="Times New Roman" w:cs="Times New Roman"/>
          <w:sz w:val="24"/>
          <w:szCs w:val="24"/>
        </w:rPr>
        <w:t>1516609782</w:t>
      </w:r>
      <w:r w:rsidR="00727A25">
        <w:rPr>
          <w:rFonts w:ascii="Times New Roman" w:hAnsi="Times New Roman" w:cs="Times New Roman"/>
          <w:sz w:val="24"/>
          <w:szCs w:val="24"/>
        </w:rPr>
        <w:t>), АО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Газпром газораспределение Назрань</w:t>
      </w:r>
      <w:r w:rsidR="00727A2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727A25" w:rsidRPr="00727A25">
        <w:rPr>
          <w:rFonts w:ascii="Times New Roman" w:hAnsi="Times New Roman" w:cs="Times New Roman"/>
          <w:sz w:val="24"/>
          <w:szCs w:val="24"/>
        </w:rPr>
        <w:t>0608005612</w:t>
      </w:r>
      <w:r w:rsidR="00727A25">
        <w:rPr>
          <w:rFonts w:ascii="Times New Roman" w:hAnsi="Times New Roman" w:cs="Times New Roman"/>
          <w:sz w:val="24"/>
          <w:szCs w:val="24"/>
        </w:rPr>
        <w:t>), АО «</w:t>
      </w:r>
      <w:r w:rsidR="001B6ABF" w:rsidRPr="001B6ABF">
        <w:rPr>
          <w:rFonts w:ascii="Times New Roman" w:hAnsi="Times New Roman" w:cs="Times New Roman"/>
          <w:sz w:val="24"/>
          <w:szCs w:val="24"/>
        </w:rPr>
        <w:t>Предгорныйрайгаз</w:t>
      </w:r>
      <w:r w:rsidR="00727A2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727A25" w:rsidRPr="00727A25">
        <w:rPr>
          <w:rFonts w:ascii="Times New Roman" w:hAnsi="Times New Roman" w:cs="Times New Roman"/>
          <w:sz w:val="24"/>
          <w:szCs w:val="24"/>
        </w:rPr>
        <w:t>2618004442</w:t>
      </w:r>
      <w:r w:rsidR="00727A25">
        <w:rPr>
          <w:rFonts w:ascii="Times New Roman" w:hAnsi="Times New Roman" w:cs="Times New Roman"/>
          <w:sz w:val="24"/>
          <w:szCs w:val="24"/>
        </w:rPr>
        <w:t>), ООО «НПП «</w:t>
      </w:r>
      <w:r w:rsidR="001B6ABF" w:rsidRPr="001B6ABF">
        <w:rPr>
          <w:rFonts w:ascii="Times New Roman" w:hAnsi="Times New Roman" w:cs="Times New Roman"/>
          <w:sz w:val="24"/>
          <w:szCs w:val="24"/>
        </w:rPr>
        <w:t>Эко-Энерго-Холдинг</w:t>
      </w:r>
      <w:r w:rsidR="00727A25">
        <w:rPr>
          <w:rFonts w:ascii="Times New Roman" w:hAnsi="Times New Roman" w:cs="Times New Roman"/>
          <w:sz w:val="24"/>
          <w:szCs w:val="24"/>
        </w:rPr>
        <w:t xml:space="preserve">» (ИНН </w:t>
      </w:r>
      <w:r w:rsidR="00727A25" w:rsidRPr="00727A25">
        <w:rPr>
          <w:rFonts w:ascii="Times New Roman" w:hAnsi="Times New Roman" w:cs="Times New Roman"/>
          <w:sz w:val="24"/>
          <w:szCs w:val="24"/>
        </w:rPr>
        <w:t>2320134303</w:t>
      </w:r>
      <w:r w:rsidR="00727A25">
        <w:rPr>
          <w:rFonts w:ascii="Times New Roman" w:hAnsi="Times New Roman" w:cs="Times New Roman"/>
          <w:sz w:val="24"/>
          <w:szCs w:val="24"/>
        </w:rPr>
        <w:t>)</w:t>
      </w:r>
      <w:r w:rsidR="005352C2" w:rsidRPr="0039686A">
        <w:rPr>
          <w:rFonts w:ascii="Times New Roman" w:hAnsi="Times New Roman" w:cs="Times New Roman"/>
          <w:sz w:val="24"/>
          <w:szCs w:val="24"/>
        </w:rPr>
        <w:t>) нарушения имеются, дела в Дисциплинарный комитет Ассоциации СРО «ГС.П» не передавались, поскольку установленный срок устранения нарушений пока не истек.</w:t>
      </w:r>
    </w:p>
    <w:tbl>
      <w:tblPr>
        <w:tblW w:w="95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2835"/>
        <w:gridCol w:w="1276"/>
        <w:gridCol w:w="1276"/>
        <w:gridCol w:w="1276"/>
        <w:gridCol w:w="2429"/>
      </w:tblGrid>
      <w:tr w:rsidR="001B6ABF" w:rsidRPr="001B6ABF" w:rsidTr="001B6ABF">
        <w:trPr>
          <w:trHeight w:val="6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ABF">
              <w:rPr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ABF">
              <w:rPr>
                <w:b/>
                <w:color w:val="000000"/>
                <w:sz w:val="20"/>
                <w:szCs w:val="20"/>
              </w:rPr>
              <w:t xml:space="preserve">Сокращенное </w:t>
            </w:r>
            <w:r w:rsidRPr="001B6ABF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ABF">
              <w:rPr>
                <w:b/>
                <w:color w:val="000000"/>
                <w:sz w:val="20"/>
                <w:szCs w:val="20"/>
              </w:rPr>
              <w:t>ИНН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ABF">
              <w:rPr>
                <w:b/>
                <w:color w:val="000000"/>
                <w:sz w:val="20"/>
                <w:szCs w:val="20"/>
              </w:rPr>
              <w:t xml:space="preserve">Дата </w:t>
            </w:r>
            <w:r w:rsidRPr="001B6ABF">
              <w:rPr>
                <w:b/>
                <w:color w:val="000000"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ABF">
              <w:rPr>
                <w:b/>
                <w:color w:val="000000"/>
                <w:sz w:val="20"/>
                <w:szCs w:val="20"/>
              </w:rPr>
              <w:t xml:space="preserve">Отметка об </w:t>
            </w:r>
            <w:r w:rsidRPr="001B6ABF">
              <w:rPr>
                <w:b/>
                <w:color w:val="000000"/>
                <w:sz w:val="20"/>
                <w:szCs w:val="20"/>
              </w:rPr>
              <w:t>исполнении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6ABF">
              <w:rPr>
                <w:b/>
                <w:color w:val="000000"/>
                <w:sz w:val="20"/>
                <w:szCs w:val="20"/>
              </w:rPr>
              <w:t xml:space="preserve">Сведения о </w:t>
            </w:r>
            <w:r w:rsidRPr="001B6ABF">
              <w:rPr>
                <w:b/>
                <w:color w:val="000000"/>
                <w:sz w:val="20"/>
                <w:szCs w:val="20"/>
              </w:rPr>
              <w:t>результатах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«Антикор»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7842332602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78 от 28.09.2022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«Газмонтаж»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6660124765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62 от 18.07.2022</w:t>
            </w:r>
          </w:p>
        </w:tc>
      </w:tr>
      <w:tr w:rsidR="001B6ABF" w:rsidRPr="001B6ABF" w:rsidTr="001B6ABF">
        <w:trPr>
          <w:trHeight w:val="408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«Газпром газораспределение Барнаул»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2225184544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80 от 23.09.2022</w:t>
            </w:r>
          </w:p>
        </w:tc>
      </w:tr>
      <w:tr w:rsidR="001B6ABF" w:rsidRPr="001B6ABF" w:rsidTr="001B6ABF">
        <w:trPr>
          <w:trHeight w:val="6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«Газпром газораспределение Владикавказ»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1516609782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81 от 23.09.2022</w:t>
            </w:r>
          </w:p>
        </w:tc>
      </w:tr>
      <w:tr w:rsidR="001B6ABF" w:rsidRPr="001B6ABF" w:rsidTr="001B6ABF">
        <w:trPr>
          <w:trHeight w:val="353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Владимир»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3328101380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56 от 29.07.2022</w:t>
            </w:r>
          </w:p>
        </w:tc>
      </w:tr>
      <w:tr w:rsidR="001B6ABF" w:rsidRPr="001B6ABF" w:rsidTr="001B6ABF">
        <w:trPr>
          <w:trHeight w:val="239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Вологда»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3525025360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66 от 29.08.2022</w:t>
            </w:r>
          </w:p>
        </w:tc>
      </w:tr>
      <w:tr w:rsidR="001B6ABF" w:rsidRPr="001B6ABF" w:rsidTr="001B6ABF">
        <w:trPr>
          <w:trHeight w:val="191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Киров»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4346006589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70 от 23.08.2022</w:t>
            </w:r>
          </w:p>
        </w:tc>
      </w:tr>
      <w:tr w:rsidR="001B6ABF" w:rsidRPr="001B6ABF" w:rsidTr="001B6ABF">
        <w:trPr>
          <w:trHeight w:val="6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Краснодар»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2308021656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72 от 31.08.2022</w:t>
            </w:r>
          </w:p>
        </w:tc>
      </w:tr>
      <w:tr w:rsidR="001B6ABF" w:rsidRPr="001B6ABF" w:rsidTr="001B6ABF">
        <w:trPr>
          <w:trHeight w:val="294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Курск»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4629015425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67 от 24.08.2022</w:t>
            </w:r>
          </w:p>
        </w:tc>
      </w:tr>
      <w:tr w:rsidR="001B6ABF" w:rsidRPr="001B6ABF" w:rsidTr="001B6ABF">
        <w:trPr>
          <w:trHeight w:val="6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Ленинградская область»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4700000109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54 от 01.07.2022</w:t>
            </w:r>
          </w:p>
        </w:tc>
      </w:tr>
      <w:tr w:rsidR="001B6ABF" w:rsidRPr="001B6ABF" w:rsidTr="001B6ABF">
        <w:trPr>
          <w:trHeight w:val="27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Майкоп»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0105018196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73 от 31.08.2022</w:t>
            </w:r>
          </w:p>
        </w:tc>
      </w:tr>
      <w:tr w:rsidR="001B6ABF" w:rsidRPr="001B6ABF" w:rsidTr="001B6ABF">
        <w:trPr>
          <w:trHeight w:val="364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Назрань»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0608005612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82 от 23.09.2022</w:t>
            </w:r>
          </w:p>
        </w:tc>
      </w:tr>
      <w:tr w:rsidR="001B6ABF" w:rsidRPr="001B6ABF" w:rsidTr="001B6ABF">
        <w:trPr>
          <w:trHeight w:val="272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Саранск»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1300020747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74 от 31.08.2022</w:t>
            </w:r>
          </w:p>
        </w:tc>
      </w:tr>
      <w:tr w:rsidR="001B6ABF" w:rsidRPr="001B6ABF" w:rsidTr="001B6ABF">
        <w:trPr>
          <w:trHeight w:val="6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ПАО «Газпром газораспределение Саратовская область»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6454002828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75 от 31.08.2022</w:t>
            </w:r>
          </w:p>
        </w:tc>
      </w:tr>
      <w:tr w:rsidR="001B6ABF" w:rsidRPr="001B6ABF" w:rsidTr="001B6ABF">
        <w:trPr>
          <w:trHeight w:val="6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Сыктывкар»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1101300468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61 от 19.07.2022</w:t>
            </w:r>
          </w:p>
        </w:tc>
      </w:tr>
      <w:tr w:rsidR="001B6ABF" w:rsidRPr="001B6ABF" w:rsidTr="001B6ABF">
        <w:trPr>
          <w:trHeight w:val="398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lastRenderedPageBreak/>
              <w:t>16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Тамбов»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6832003117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68 от 30.08.2022</w:t>
            </w:r>
          </w:p>
        </w:tc>
      </w:tr>
      <w:tr w:rsidR="001B6ABF" w:rsidRPr="001B6ABF" w:rsidTr="001B6ABF">
        <w:trPr>
          <w:trHeight w:val="6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Чебоксары»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2128049998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65 от 19.07.2022</w:t>
            </w:r>
          </w:p>
        </w:tc>
      </w:tr>
      <w:tr w:rsidR="001B6ABF" w:rsidRPr="001B6ABF" w:rsidTr="001B6ABF">
        <w:trPr>
          <w:trHeight w:val="204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газораспределение Элиста»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0814042970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58 от 08.07.2022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«Газпром теплоэнерго»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5003046281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77 от 21.09.2022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«Газпром теплоэнерго МО»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5007101649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55 от 06.07.2022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«ГАЗЭКС»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6612001379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63 от 19.07.2022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«Гипрониигаз»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6455000573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60 от 08.07.2022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«ЕКАТЕРИНБУРГГАЗ»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6608005130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64 от 19.07.2022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«МРГТ»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7806108193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76 от 30.08.2022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«ПетербургГаз»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7838017541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79 от 20.09.2022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«Предгорныйрайгаз»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2618004442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83 от 30.09.2022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ОАО «Рыбинскгазсервис»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7610017671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69 от 16.08.2022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«Саратовгаз»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6451114530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57 от 08.07.2022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АО «Сочигоргаз»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2320032774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59 от 08.07.2022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«Спец ППКС»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3328447250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71 от 19.08.2022</w:t>
            </w:r>
          </w:p>
        </w:tc>
      </w:tr>
      <w:tr w:rsidR="001B6ABF" w:rsidRPr="001B6ABF" w:rsidTr="001B6ABF">
        <w:trPr>
          <w:trHeight w:val="552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«ТГК-Сервис»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7841430614</w:t>
            </w:r>
          </w:p>
        </w:tc>
        <w:tc>
          <w:tcPr>
            <w:tcW w:w="4981" w:type="dxa"/>
            <w:gridSpan w:val="3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Проверка отменена в связи с прекращением членства ООО «ТГК-Сервис» в Ассоциации СРО «ГС.П» с 25.01.2022г.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«ТЕХНОГАЗ»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5902827253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84 от 30.09.2022</w:t>
            </w:r>
          </w:p>
        </w:tc>
      </w:tr>
      <w:tr w:rsidR="001B6ABF" w:rsidRPr="001B6ABF" w:rsidTr="001B6ABF">
        <w:trPr>
          <w:trHeight w:val="300"/>
        </w:trPr>
        <w:tc>
          <w:tcPr>
            <w:tcW w:w="441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835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ООО «НПП «Эко-Энерго-Холдинг»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2320134303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1276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Исполнено</w:t>
            </w:r>
          </w:p>
        </w:tc>
        <w:tc>
          <w:tcPr>
            <w:tcW w:w="2429" w:type="dxa"/>
            <w:shd w:val="clear" w:color="auto" w:fill="auto"/>
            <w:hideMark/>
          </w:tcPr>
          <w:p w:rsidR="001B6ABF" w:rsidRPr="001B6ABF" w:rsidRDefault="001B6ABF" w:rsidP="001B6ABF">
            <w:pPr>
              <w:jc w:val="center"/>
              <w:rPr>
                <w:color w:val="000000"/>
                <w:sz w:val="20"/>
                <w:szCs w:val="20"/>
              </w:rPr>
            </w:pPr>
            <w:r w:rsidRPr="001B6ABF">
              <w:rPr>
                <w:color w:val="000000"/>
                <w:sz w:val="20"/>
                <w:szCs w:val="20"/>
              </w:rPr>
              <w:t>Акт № 85 от 30.09.2022</w:t>
            </w:r>
          </w:p>
        </w:tc>
      </w:tr>
    </w:tbl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Итоги контрольных мероприятий за </w:t>
      </w:r>
      <w:r w:rsidR="001B6ABF">
        <w:rPr>
          <w:rFonts w:ascii="Times New Roman" w:hAnsi="Times New Roman" w:cs="Times New Roman"/>
          <w:sz w:val="24"/>
          <w:szCs w:val="24"/>
        </w:rPr>
        <w:t>третий</w:t>
      </w:r>
      <w:r w:rsidR="0039686A" w:rsidRPr="0039686A">
        <w:rPr>
          <w:rFonts w:ascii="Times New Roman" w:hAnsi="Times New Roman" w:cs="Times New Roman"/>
          <w:sz w:val="24"/>
          <w:szCs w:val="24"/>
        </w:rPr>
        <w:t xml:space="preserve"> квартал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размещены на официальном сайте Ассоциации СРО «ГС.П» www.sroproject.ru в разделах «График проверок» и «Реестр членов». В НОПРИЗ указанная информация направлялась в режиме текущей работы с Личным кабинетом члена НОПРИЗ.</w:t>
      </w:r>
    </w:p>
    <w:p w:rsidR="005352C2" w:rsidRPr="0039686A" w:rsidRDefault="0042572B" w:rsidP="005352C2">
      <w:pPr>
        <w:ind w:left="1560" w:firstLine="851"/>
      </w:pPr>
      <w:r>
        <w:t xml:space="preserve">ГОЛОСОВАЛИ: </w:t>
      </w:r>
      <w:r>
        <w:tab/>
        <w:t>За – 3</w:t>
      </w:r>
      <w:r w:rsidR="005352C2" w:rsidRPr="0039686A">
        <w:t xml:space="preserve"> (100 %)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Против – 0 (0 %)</w:t>
      </w:r>
    </w:p>
    <w:p w:rsidR="005352C2" w:rsidRPr="0039686A" w:rsidRDefault="005352C2" w:rsidP="005352C2">
      <w:pPr>
        <w:ind w:left="1560" w:firstLine="708"/>
      </w:pPr>
      <w:r w:rsidRPr="0039686A">
        <w:tab/>
      </w:r>
      <w:r w:rsidRPr="0039686A">
        <w:tab/>
      </w:r>
      <w:r w:rsidRPr="0039686A">
        <w:tab/>
        <w:t>Воздержались – 0 (0 %)</w:t>
      </w:r>
    </w:p>
    <w:p w:rsidR="005352C2" w:rsidRPr="0039686A" w:rsidRDefault="005352C2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>ПОСТАНОВИЛИ:</w:t>
      </w:r>
    </w:p>
    <w:p w:rsidR="005352C2" w:rsidRPr="0039686A" w:rsidRDefault="005352C2" w:rsidP="005352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Информацию председателя Контрольного комитета Ассоциации СРО «ГС.П» Зайцевой А.В. о работе Контрольного комитета Ассоциации СРО «ГС.П» </w:t>
      </w:r>
      <w:r w:rsidR="001B6ABF">
        <w:rPr>
          <w:rFonts w:ascii="Times New Roman" w:hAnsi="Times New Roman" w:cs="Times New Roman"/>
          <w:sz w:val="24"/>
          <w:szCs w:val="24"/>
        </w:rPr>
        <w:t>в третьем</w:t>
      </w:r>
      <w:r w:rsidR="0039686A" w:rsidRPr="0039686A">
        <w:rPr>
          <w:rFonts w:ascii="Times New Roman" w:hAnsi="Times New Roman" w:cs="Times New Roman"/>
          <w:sz w:val="24"/>
          <w:szCs w:val="24"/>
        </w:rPr>
        <w:t xml:space="preserve"> квартале 2022</w:t>
      </w:r>
      <w:r w:rsidRPr="0039686A">
        <w:rPr>
          <w:rFonts w:ascii="Times New Roman" w:hAnsi="Times New Roman" w:cs="Times New Roman"/>
          <w:sz w:val="24"/>
          <w:szCs w:val="24"/>
        </w:rPr>
        <w:t xml:space="preserve"> года принять к сведению.</w:t>
      </w:r>
    </w:p>
    <w:p w:rsidR="00EF6460" w:rsidRDefault="00EF6460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 ______________      А.В. Зайцева</w:t>
      </w:r>
    </w:p>
    <w:p w:rsidR="00487A46" w:rsidRPr="0039686A" w:rsidRDefault="00487A46" w:rsidP="005352C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Контрольного комитета Ассоциации СРО «ГС.П» </w:t>
      </w:r>
    </w:p>
    <w:p w:rsidR="00487A46" w:rsidRDefault="00487A46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686A" w:rsidRPr="0039686A" w:rsidRDefault="0039686A" w:rsidP="005352C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ABF" w:rsidRPr="0039686A" w:rsidRDefault="001B6ABF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9686A">
        <w:rPr>
          <w:rFonts w:ascii="Times New Roman" w:hAnsi="Times New Roman" w:cs="Times New Roman"/>
          <w:sz w:val="24"/>
          <w:szCs w:val="24"/>
        </w:rPr>
        <w:t xml:space="preserve">Секретарь </w:t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</w:r>
      <w:r w:rsidRPr="0039686A">
        <w:rPr>
          <w:rFonts w:ascii="Times New Roman" w:hAnsi="Times New Roman" w:cs="Times New Roman"/>
          <w:sz w:val="24"/>
          <w:szCs w:val="24"/>
        </w:rPr>
        <w:tab/>
        <w:t xml:space="preserve">     ______________   Ю.В. Семенова</w:t>
      </w:r>
    </w:p>
    <w:p w:rsidR="002E7A2D" w:rsidRPr="0039686A" w:rsidRDefault="002E7A2D" w:rsidP="001B6AB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2E7A2D" w:rsidRPr="0039686A" w:rsidSect="009A2174">
      <w:footerReference w:type="even" r:id="rId9"/>
      <w:footerReference w:type="default" r:id="rId10"/>
      <w:type w:val="continuous"/>
      <w:pgSz w:w="11906" w:h="16838" w:code="9"/>
      <w:pgMar w:top="1135" w:right="850" w:bottom="993" w:left="1701" w:header="510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72B" w:rsidRDefault="0042572B">
      <w:r>
        <w:separator/>
      </w:r>
    </w:p>
  </w:endnote>
  <w:endnote w:type="continuationSeparator" w:id="0">
    <w:p w:rsidR="0042572B" w:rsidRDefault="0042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2B" w:rsidRDefault="0042572B" w:rsidP="00D757E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42572B" w:rsidRDefault="0042572B" w:rsidP="00F8278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72B" w:rsidRDefault="0042572B">
    <w:pPr>
      <w:pStyle w:val="a3"/>
      <w:jc w:val="right"/>
    </w:pPr>
  </w:p>
  <w:p w:rsidR="0042572B" w:rsidRDefault="0042572B" w:rsidP="00F827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72B" w:rsidRDefault="0042572B">
      <w:r>
        <w:separator/>
      </w:r>
    </w:p>
  </w:footnote>
  <w:footnote w:type="continuationSeparator" w:id="0">
    <w:p w:rsidR="0042572B" w:rsidRDefault="00425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A27"/>
    <w:multiLevelType w:val="hybridMultilevel"/>
    <w:tmpl w:val="700ABC1A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3C134BE"/>
    <w:multiLevelType w:val="hybridMultilevel"/>
    <w:tmpl w:val="24EA71FE"/>
    <w:lvl w:ilvl="0" w:tplc="768A1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83179"/>
    <w:multiLevelType w:val="hybridMultilevel"/>
    <w:tmpl w:val="E02A55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A54643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DC1EB6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5">
    <w:nsid w:val="091D3B88"/>
    <w:multiLevelType w:val="multilevel"/>
    <w:tmpl w:val="557A8ACE"/>
    <w:lvl w:ilvl="0">
      <w:start w:val="1"/>
      <w:numFmt w:val="decimal"/>
      <w:lvlText w:val="1.%1."/>
      <w:lvlJc w:val="left"/>
      <w:pPr>
        <w:ind w:left="615" w:hanging="61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6">
    <w:nsid w:val="0B16787A"/>
    <w:multiLevelType w:val="hybridMultilevel"/>
    <w:tmpl w:val="E7E6ED9E"/>
    <w:lvl w:ilvl="0" w:tplc="B404882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0BB842D6"/>
    <w:multiLevelType w:val="hybridMultilevel"/>
    <w:tmpl w:val="538A4524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4B17B98"/>
    <w:multiLevelType w:val="hybridMultilevel"/>
    <w:tmpl w:val="8994797A"/>
    <w:lvl w:ilvl="0" w:tplc="CF50CB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D6A3C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5D250F4"/>
    <w:multiLevelType w:val="hybridMultilevel"/>
    <w:tmpl w:val="ABF098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926079"/>
    <w:multiLevelType w:val="hybridMultilevel"/>
    <w:tmpl w:val="02327BC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1567B"/>
    <w:multiLevelType w:val="hybridMultilevel"/>
    <w:tmpl w:val="86E22628"/>
    <w:lvl w:ilvl="0" w:tplc="4044F1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130B9F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CF6055F"/>
    <w:multiLevelType w:val="hybridMultilevel"/>
    <w:tmpl w:val="4476E582"/>
    <w:lvl w:ilvl="0" w:tplc="C64012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CA5999"/>
    <w:multiLevelType w:val="multilevel"/>
    <w:tmpl w:val="00006B6E"/>
    <w:lvl w:ilvl="0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60" w:hanging="2160"/>
      </w:pPr>
      <w:rPr>
        <w:rFonts w:hint="default"/>
      </w:rPr>
    </w:lvl>
  </w:abstractNum>
  <w:abstractNum w:abstractNumId="16">
    <w:nsid w:val="347D4DA4"/>
    <w:multiLevelType w:val="hybridMultilevel"/>
    <w:tmpl w:val="22C09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C9433B"/>
    <w:multiLevelType w:val="hybridMultilevel"/>
    <w:tmpl w:val="8BA4A29E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C17A00"/>
    <w:multiLevelType w:val="hybridMultilevel"/>
    <w:tmpl w:val="FAEE073C"/>
    <w:lvl w:ilvl="0" w:tplc="39B8B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5C184E"/>
    <w:multiLevelType w:val="hybridMultilevel"/>
    <w:tmpl w:val="8EA608EE"/>
    <w:lvl w:ilvl="0" w:tplc="5CA46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B6EEF0">
      <w:start w:val="1"/>
      <w:numFmt w:val="decimal"/>
      <w:lvlText w:val="%2)"/>
      <w:lvlJc w:val="left"/>
      <w:pPr>
        <w:ind w:left="2265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E6F33"/>
    <w:multiLevelType w:val="hybridMultilevel"/>
    <w:tmpl w:val="15469B32"/>
    <w:lvl w:ilvl="0" w:tplc="5798F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73007"/>
    <w:multiLevelType w:val="hybridMultilevel"/>
    <w:tmpl w:val="6C36AFEE"/>
    <w:lvl w:ilvl="0" w:tplc="A8622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251A3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3">
    <w:nsid w:val="484A126B"/>
    <w:multiLevelType w:val="hybridMultilevel"/>
    <w:tmpl w:val="2B48B188"/>
    <w:lvl w:ilvl="0" w:tplc="11E27F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D7701C2"/>
    <w:multiLevelType w:val="hybridMultilevel"/>
    <w:tmpl w:val="17627498"/>
    <w:lvl w:ilvl="0" w:tplc="7D022ED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D85231B"/>
    <w:multiLevelType w:val="hybridMultilevel"/>
    <w:tmpl w:val="94D0974C"/>
    <w:lvl w:ilvl="0" w:tplc="992218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501C0BEB"/>
    <w:multiLevelType w:val="hybridMultilevel"/>
    <w:tmpl w:val="4496A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D35791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8">
    <w:nsid w:val="559C04A3"/>
    <w:multiLevelType w:val="hybridMultilevel"/>
    <w:tmpl w:val="8B7EF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86132D"/>
    <w:multiLevelType w:val="hybridMultilevel"/>
    <w:tmpl w:val="39421140"/>
    <w:lvl w:ilvl="0" w:tplc="35B266C0">
      <w:start w:val="1"/>
      <w:numFmt w:val="decimal"/>
      <w:lvlText w:val="%1)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5BD54696"/>
    <w:multiLevelType w:val="hybridMultilevel"/>
    <w:tmpl w:val="C48E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A1612"/>
    <w:multiLevelType w:val="hybridMultilevel"/>
    <w:tmpl w:val="E910BBB6"/>
    <w:lvl w:ilvl="0" w:tplc="96A6CE78">
      <w:start w:val="1"/>
      <w:numFmt w:val="decimal"/>
      <w:lvlText w:val="1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6970117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66B275CD"/>
    <w:multiLevelType w:val="multilevel"/>
    <w:tmpl w:val="13F4B89E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34">
    <w:nsid w:val="68F5399E"/>
    <w:multiLevelType w:val="hybridMultilevel"/>
    <w:tmpl w:val="CF744100"/>
    <w:lvl w:ilvl="0" w:tplc="F31040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7"/>
        <w:szCs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311AC4"/>
    <w:multiLevelType w:val="hybridMultilevel"/>
    <w:tmpl w:val="C4ACA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5B4723"/>
    <w:multiLevelType w:val="hybridMultilevel"/>
    <w:tmpl w:val="935CDD8E"/>
    <w:lvl w:ilvl="0" w:tplc="30941C42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633EA"/>
    <w:multiLevelType w:val="hybridMultilevel"/>
    <w:tmpl w:val="9AB21D96"/>
    <w:lvl w:ilvl="0" w:tplc="399677F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D3E2BC0"/>
    <w:multiLevelType w:val="hybridMultilevel"/>
    <w:tmpl w:val="935A7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236C9A"/>
    <w:multiLevelType w:val="hybridMultilevel"/>
    <w:tmpl w:val="218C5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B207E"/>
    <w:multiLevelType w:val="hybridMultilevel"/>
    <w:tmpl w:val="DD140C2E"/>
    <w:lvl w:ilvl="0" w:tplc="C682F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9726F5"/>
    <w:multiLevelType w:val="hybridMultilevel"/>
    <w:tmpl w:val="888E2EC0"/>
    <w:lvl w:ilvl="0" w:tplc="01EE58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E27D28"/>
    <w:multiLevelType w:val="hybridMultilevel"/>
    <w:tmpl w:val="8BAE2712"/>
    <w:lvl w:ilvl="0" w:tplc="5D808D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>
    <w:nsid w:val="792A0B09"/>
    <w:multiLevelType w:val="hybridMultilevel"/>
    <w:tmpl w:val="DA9E5E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FD67F00"/>
    <w:multiLevelType w:val="hybridMultilevel"/>
    <w:tmpl w:val="EF8EA608"/>
    <w:lvl w:ilvl="0" w:tplc="5D808D4E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23"/>
  </w:num>
  <w:num w:numId="5">
    <w:abstractNumId w:val="30"/>
  </w:num>
  <w:num w:numId="6">
    <w:abstractNumId w:val="9"/>
  </w:num>
  <w:num w:numId="7">
    <w:abstractNumId w:val="10"/>
  </w:num>
  <w:num w:numId="8">
    <w:abstractNumId w:val="26"/>
  </w:num>
  <w:num w:numId="9">
    <w:abstractNumId w:val="3"/>
  </w:num>
  <w:num w:numId="10">
    <w:abstractNumId w:val="28"/>
  </w:num>
  <w:num w:numId="11">
    <w:abstractNumId w:val="27"/>
  </w:num>
  <w:num w:numId="12">
    <w:abstractNumId w:val="16"/>
  </w:num>
  <w:num w:numId="13">
    <w:abstractNumId w:val="35"/>
  </w:num>
  <w:num w:numId="14">
    <w:abstractNumId w:val="33"/>
  </w:num>
  <w:num w:numId="15">
    <w:abstractNumId w:val="22"/>
  </w:num>
  <w:num w:numId="16">
    <w:abstractNumId w:val="4"/>
  </w:num>
  <w:num w:numId="17">
    <w:abstractNumId w:val="38"/>
  </w:num>
  <w:num w:numId="18">
    <w:abstractNumId w:val="39"/>
  </w:num>
  <w:num w:numId="19">
    <w:abstractNumId w:val="36"/>
  </w:num>
  <w:num w:numId="20">
    <w:abstractNumId w:val="25"/>
  </w:num>
  <w:num w:numId="21">
    <w:abstractNumId w:val="24"/>
  </w:num>
  <w:num w:numId="22">
    <w:abstractNumId w:val="14"/>
  </w:num>
  <w:num w:numId="23">
    <w:abstractNumId w:val="18"/>
  </w:num>
  <w:num w:numId="24">
    <w:abstractNumId w:val="41"/>
  </w:num>
  <w:num w:numId="25">
    <w:abstractNumId w:val="19"/>
  </w:num>
  <w:num w:numId="26">
    <w:abstractNumId w:val="13"/>
  </w:num>
  <w:num w:numId="27">
    <w:abstractNumId w:val="42"/>
  </w:num>
  <w:num w:numId="28">
    <w:abstractNumId w:val="29"/>
  </w:num>
  <w:num w:numId="29">
    <w:abstractNumId w:val="44"/>
  </w:num>
  <w:num w:numId="30">
    <w:abstractNumId w:val="0"/>
  </w:num>
  <w:num w:numId="31">
    <w:abstractNumId w:val="2"/>
  </w:num>
  <w:num w:numId="32">
    <w:abstractNumId w:val="17"/>
  </w:num>
  <w:num w:numId="33">
    <w:abstractNumId w:val="7"/>
  </w:num>
  <w:num w:numId="34">
    <w:abstractNumId w:val="31"/>
  </w:num>
  <w:num w:numId="35">
    <w:abstractNumId w:val="37"/>
  </w:num>
  <w:num w:numId="36">
    <w:abstractNumId w:val="32"/>
  </w:num>
  <w:num w:numId="37">
    <w:abstractNumId w:val="43"/>
  </w:num>
  <w:num w:numId="38">
    <w:abstractNumId w:val="21"/>
  </w:num>
  <w:num w:numId="39">
    <w:abstractNumId w:val="1"/>
  </w:num>
  <w:num w:numId="40">
    <w:abstractNumId w:val="34"/>
  </w:num>
  <w:num w:numId="41">
    <w:abstractNumId w:val="12"/>
  </w:num>
  <w:num w:numId="42">
    <w:abstractNumId w:val="11"/>
  </w:num>
  <w:num w:numId="43">
    <w:abstractNumId w:val="8"/>
  </w:num>
  <w:num w:numId="44">
    <w:abstractNumId w:val="40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8E"/>
    <w:rsid w:val="00001E0E"/>
    <w:rsid w:val="0000268A"/>
    <w:rsid w:val="00005A59"/>
    <w:rsid w:val="000068E8"/>
    <w:rsid w:val="00006D72"/>
    <w:rsid w:val="00007F0D"/>
    <w:rsid w:val="00010DCF"/>
    <w:rsid w:val="000121B1"/>
    <w:rsid w:val="00012524"/>
    <w:rsid w:val="00013632"/>
    <w:rsid w:val="00014704"/>
    <w:rsid w:val="00015694"/>
    <w:rsid w:val="00015A69"/>
    <w:rsid w:val="0001629E"/>
    <w:rsid w:val="00017CDD"/>
    <w:rsid w:val="000220AB"/>
    <w:rsid w:val="00022232"/>
    <w:rsid w:val="00024B60"/>
    <w:rsid w:val="00026410"/>
    <w:rsid w:val="00027526"/>
    <w:rsid w:val="00031D57"/>
    <w:rsid w:val="00032682"/>
    <w:rsid w:val="00035229"/>
    <w:rsid w:val="00037113"/>
    <w:rsid w:val="00037F85"/>
    <w:rsid w:val="00041BF4"/>
    <w:rsid w:val="00050512"/>
    <w:rsid w:val="000524F4"/>
    <w:rsid w:val="0005262A"/>
    <w:rsid w:val="00053BA0"/>
    <w:rsid w:val="00054480"/>
    <w:rsid w:val="00060385"/>
    <w:rsid w:val="0006279E"/>
    <w:rsid w:val="00063974"/>
    <w:rsid w:val="0006572B"/>
    <w:rsid w:val="000658FC"/>
    <w:rsid w:val="00070524"/>
    <w:rsid w:val="00070A01"/>
    <w:rsid w:val="00070A43"/>
    <w:rsid w:val="0007160C"/>
    <w:rsid w:val="000716C2"/>
    <w:rsid w:val="00071B13"/>
    <w:rsid w:val="00073115"/>
    <w:rsid w:val="000747E0"/>
    <w:rsid w:val="00074B8F"/>
    <w:rsid w:val="00076551"/>
    <w:rsid w:val="000776DF"/>
    <w:rsid w:val="00080204"/>
    <w:rsid w:val="000806BA"/>
    <w:rsid w:val="00080B49"/>
    <w:rsid w:val="000816B2"/>
    <w:rsid w:val="00083F4A"/>
    <w:rsid w:val="00086402"/>
    <w:rsid w:val="000901E3"/>
    <w:rsid w:val="0009208D"/>
    <w:rsid w:val="00092796"/>
    <w:rsid w:val="00093914"/>
    <w:rsid w:val="00093F2B"/>
    <w:rsid w:val="00094E97"/>
    <w:rsid w:val="00095A59"/>
    <w:rsid w:val="000975A3"/>
    <w:rsid w:val="000A0FD7"/>
    <w:rsid w:val="000A1424"/>
    <w:rsid w:val="000A4886"/>
    <w:rsid w:val="000A56F3"/>
    <w:rsid w:val="000A62E9"/>
    <w:rsid w:val="000A73B4"/>
    <w:rsid w:val="000B0A9B"/>
    <w:rsid w:val="000B39BD"/>
    <w:rsid w:val="000B4DC0"/>
    <w:rsid w:val="000B4EB1"/>
    <w:rsid w:val="000B5663"/>
    <w:rsid w:val="000C0072"/>
    <w:rsid w:val="000C3B92"/>
    <w:rsid w:val="000C46C2"/>
    <w:rsid w:val="000C5BBF"/>
    <w:rsid w:val="000C5E6A"/>
    <w:rsid w:val="000C6740"/>
    <w:rsid w:val="000C6ECC"/>
    <w:rsid w:val="000C6F2C"/>
    <w:rsid w:val="000C7AE5"/>
    <w:rsid w:val="000C7F7C"/>
    <w:rsid w:val="000D133E"/>
    <w:rsid w:val="000D2AE7"/>
    <w:rsid w:val="000D338A"/>
    <w:rsid w:val="000D3B89"/>
    <w:rsid w:val="000D4913"/>
    <w:rsid w:val="000D4FDF"/>
    <w:rsid w:val="000E0093"/>
    <w:rsid w:val="000E1FE4"/>
    <w:rsid w:val="000E2396"/>
    <w:rsid w:val="000E2C7C"/>
    <w:rsid w:val="000E30E8"/>
    <w:rsid w:val="000E4128"/>
    <w:rsid w:val="000E43FC"/>
    <w:rsid w:val="000E5BE1"/>
    <w:rsid w:val="000E6382"/>
    <w:rsid w:val="000F0088"/>
    <w:rsid w:val="000F0383"/>
    <w:rsid w:val="000F2592"/>
    <w:rsid w:val="000F361D"/>
    <w:rsid w:val="000F46E7"/>
    <w:rsid w:val="000F5D27"/>
    <w:rsid w:val="000F7476"/>
    <w:rsid w:val="000F7AD2"/>
    <w:rsid w:val="0010085B"/>
    <w:rsid w:val="00101BCD"/>
    <w:rsid w:val="00101EF2"/>
    <w:rsid w:val="0010381F"/>
    <w:rsid w:val="00103DF4"/>
    <w:rsid w:val="00104926"/>
    <w:rsid w:val="00104CE9"/>
    <w:rsid w:val="00106D18"/>
    <w:rsid w:val="001073CA"/>
    <w:rsid w:val="00115ED4"/>
    <w:rsid w:val="001179ED"/>
    <w:rsid w:val="00117FA0"/>
    <w:rsid w:val="00121829"/>
    <w:rsid w:val="00121DA2"/>
    <w:rsid w:val="001225E2"/>
    <w:rsid w:val="00122C57"/>
    <w:rsid w:val="00123195"/>
    <w:rsid w:val="00123BE5"/>
    <w:rsid w:val="00125D6B"/>
    <w:rsid w:val="00127626"/>
    <w:rsid w:val="00127656"/>
    <w:rsid w:val="00131A16"/>
    <w:rsid w:val="00132C90"/>
    <w:rsid w:val="001333E1"/>
    <w:rsid w:val="0014162C"/>
    <w:rsid w:val="00144138"/>
    <w:rsid w:val="00145A23"/>
    <w:rsid w:val="00146197"/>
    <w:rsid w:val="0015038A"/>
    <w:rsid w:val="00150F55"/>
    <w:rsid w:val="00151351"/>
    <w:rsid w:val="0015177B"/>
    <w:rsid w:val="00152D12"/>
    <w:rsid w:val="00153E73"/>
    <w:rsid w:val="00155675"/>
    <w:rsid w:val="0016157F"/>
    <w:rsid w:val="0016336E"/>
    <w:rsid w:val="00164401"/>
    <w:rsid w:val="00164719"/>
    <w:rsid w:val="00164BA9"/>
    <w:rsid w:val="00165ECD"/>
    <w:rsid w:val="0016616B"/>
    <w:rsid w:val="0017437E"/>
    <w:rsid w:val="00174F15"/>
    <w:rsid w:val="00176778"/>
    <w:rsid w:val="00177CAA"/>
    <w:rsid w:val="00177E3B"/>
    <w:rsid w:val="00186C0D"/>
    <w:rsid w:val="00192769"/>
    <w:rsid w:val="0019379A"/>
    <w:rsid w:val="00193F5D"/>
    <w:rsid w:val="00196991"/>
    <w:rsid w:val="00197F1F"/>
    <w:rsid w:val="001A291B"/>
    <w:rsid w:val="001A52D5"/>
    <w:rsid w:val="001A53F1"/>
    <w:rsid w:val="001A5E37"/>
    <w:rsid w:val="001B2D8A"/>
    <w:rsid w:val="001B323B"/>
    <w:rsid w:val="001B4A17"/>
    <w:rsid w:val="001B66A3"/>
    <w:rsid w:val="001B6ABF"/>
    <w:rsid w:val="001B7472"/>
    <w:rsid w:val="001B7D47"/>
    <w:rsid w:val="001C1111"/>
    <w:rsid w:val="001C4475"/>
    <w:rsid w:val="001C480B"/>
    <w:rsid w:val="001C4ED2"/>
    <w:rsid w:val="001C5C6D"/>
    <w:rsid w:val="001C64B3"/>
    <w:rsid w:val="001C7858"/>
    <w:rsid w:val="001D0D44"/>
    <w:rsid w:val="001D2018"/>
    <w:rsid w:val="001D298C"/>
    <w:rsid w:val="001D3551"/>
    <w:rsid w:val="001D3B45"/>
    <w:rsid w:val="001D5F66"/>
    <w:rsid w:val="001D6143"/>
    <w:rsid w:val="001D7093"/>
    <w:rsid w:val="001D72B4"/>
    <w:rsid w:val="001D72BB"/>
    <w:rsid w:val="001E1870"/>
    <w:rsid w:val="001E1904"/>
    <w:rsid w:val="001E22D1"/>
    <w:rsid w:val="001E4587"/>
    <w:rsid w:val="001E5F4C"/>
    <w:rsid w:val="001E665F"/>
    <w:rsid w:val="001F086C"/>
    <w:rsid w:val="001F08D0"/>
    <w:rsid w:val="001F0CCD"/>
    <w:rsid w:val="001F0F2C"/>
    <w:rsid w:val="001F1DDB"/>
    <w:rsid w:val="001F36D9"/>
    <w:rsid w:val="001F393F"/>
    <w:rsid w:val="001F6891"/>
    <w:rsid w:val="002026DB"/>
    <w:rsid w:val="002030C6"/>
    <w:rsid w:val="00205C38"/>
    <w:rsid w:val="00205CC0"/>
    <w:rsid w:val="00205F73"/>
    <w:rsid w:val="00211D06"/>
    <w:rsid w:val="002152B6"/>
    <w:rsid w:val="0021666C"/>
    <w:rsid w:val="00216A68"/>
    <w:rsid w:val="00220369"/>
    <w:rsid w:val="00220EDD"/>
    <w:rsid w:val="0022159B"/>
    <w:rsid w:val="002216F4"/>
    <w:rsid w:val="0022170B"/>
    <w:rsid w:val="00221D99"/>
    <w:rsid w:val="00222C53"/>
    <w:rsid w:val="00223CFE"/>
    <w:rsid w:val="00230412"/>
    <w:rsid w:val="0023252B"/>
    <w:rsid w:val="002333C8"/>
    <w:rsid w:val="00233F94"/>
    <w:rsid w:val="00235551"/>
    <w:rsid w:val="002355AA"/>
    <w:rsid w:val="00240ED8"/>
    <w:rsid w:val="00242476"/>
    <w:rsid w:val="00242A2A"/>
    <w:rsid w:val="002432CA"/>
    <w:rsid w:val="002437C9"/>
    <w:rsid w:val="00244355"/>
    <w:rsid w:val="002508BE"/>
    <w:rsid w:val="00250AB8"/>
    <w:rsid w:val="00250B7B"/>
    <w:rsid w:val="00250BCD"/>
    <w:rsid w:val="002542CA"/>
    <w:rsid w:val="00255103"/>
    <w:rsid w:val="00255BEA"/>
    <w:rsid w:val="002564A9"/>
    <w:rsid w:val="002566BA"/>
    <w:rsid w:val="00256F18"/>
    <w:rsid w:val="002573EC"/>
    <w:rsid w:val="0025791C"/>
    <w:rsid w:val="00260A7E"/>
    <w:rsid w:val="00262AE4"/>
    <w:rsid w:val="002640ED"/>
    <w:rsid w:val="00265404"/>
    <w:rsid w:val="00267157"/>
    <w:rsid w:val="00267DE9"/>
    <w:rsid w:val="00271741"/>
    <w:rsid w:val="00271C20"/>
    <w:rsid w:val="002728BA"/>
    <w:rsid w:val="00275083"/>
    <w:rsid w:val="0027516A"/>
    <w:rsid w:val="0027540D"/>
    <w:rsid w:val="00275961"/>
    <w:rsid w:val="002765CC"/>
    <w:rsid w:val="00276AA2"/>
    <w:rsid w:val="00276F2C"/>
    <w:rsid w:val="002802D7"/>
    <w:rsid w:val="002808FF"/>
    <w:rsid w:val="00280A22"/>
    <w:rsid w:val="002813DE"/>
    <w:rsid w:val="002818C9"/>
    <w:rsid w:val="002831D3"/>
    <w:rsid w:val="0028331F"/>
    <w:rsid w:val="00284620"/>
    <w:rsid w:val="002856FA"/>
    <w:rsid w:val="00286C0C"/>
    <w:rsid w:val="00286C7E"/>
    <w:rsid w:val="002873E9"/>
    <w:rsid w:val="002917E8"/>
    <w:rsid w:val="00292C74"/>
    <w:rsid w:val="00293EDD"/>
    <w:rsid w:val="00295D05"/>
    <w:rsid w:val="002A12EA"/>
    <w:rsid w:val="002A18DB"/>
    <w:rsid w:val="002A1AAF"/>
    <w:rsid w:val="002A26A2"/>
    <w:rsid w:val="002A6CEF"/>
    <w:rsid w:val="002A706B"/>
    <w:rsid w:val="002A748D"/>
    <w:rsid w:val="002A7734"/>
    <w:rsid w:val="002B0C5E"/>
    <w:rsid w:val="002B0F10"/>
    <w:rsid w:val="002B1043"/>
    <w:rsid w:val="002B1838"/>
    <w:rsid w:val="002B30C4"/>
    <w:rsid w:val="002B5797"/>
    <w:rsid w:val="002B767F"/>
    <w:rsid w:val="002B7910"/>
    <w:rsid w:val="002C1C4E"/>
    <w:rsid w:val="002C3996"/>
    <w:rsid w:val="002C502B"/>
    <w:rsid w:val="002C535E"/>
    <w:rsid w:val="002C5834"/>
    <w:rsid w:val="002C5E11"/>
    <w:rsid w:val="002C60CF"/>
    <w:rsid w:val="002C6181"/>
    <w:rsid w:val="002D172A"/>
    <w:rsid w:val="002D2842"/>
    <w:rsid w:val="002D5267"/>
    <w:rsid w:val="002D6DDA"/>
    <w:rsid w:val="002D7E9B"/>
    <w:rsid w:val="002E0213"/>
    <w:rsid w:val="002E2141"/>
    <w:rsid w:val="002E44D9"/>
    <w:rsid w:val="002E456B"/>
    <w:rsid w:val="002E52A7"/>
    <w:rsid w:val="002E5881"/>
    <w:rsid w:val="002E687D"/>
    <w:rsid w:val="002E6DF1"/>
    <w:rsid w:val="002E7A2D"/>
    <w:rsid w:val="002F036E"/>
    <w:rsid w:val="002F0C67"/>
    <w:rsid w:val="002F4E2C"/>
    <w:rsid w:val="002F5428"/>
    <w:rsid w:val="002F6F76"/>
    <w:rsid w:val="002F76E2"/>
    <w:rsid w:val="003017B8"/>
    <w:rsid w:val="003030AB"/>
    <w:rsid w:val="00304540"/>
    <w:rsid w:val="00304C76"/>
    <w:rsid w:val="00304DE0"/>
    <w:rsid w:val="00304FF4"/>
    <w:rsid w:val="003073F1"/>
    <w:rsid w:val="003078A0"/>
    <w:rsid w:val="00307D89"/>
    <w:rsid w:val="00310F13"/>
    <w:rsid w:val="003120C1"/>
    <w:rsid w:val="00312DA2"/>
    <w:rsid w:val="00315BB7"/>
    <w:rsid w:val="0031650D"/>
    <w:rsid w:val="00317888"/>
    <w:rsid w:val="00320A77"/>
    <w:rsid w:val="00321CE3"/>
    <w:rsid w:val="00321D39"/>
    <w:rsid w:val="00321DAD"/>
    <w:rsid w:val="00322718"/>
    <w:rsid w:val="00322DAB"/>
    <w:rsid w:val="00324727"/>
    <w:rsid w:val="00330D3C"/>
    <w:rsid w:val="003338CA"/>
    <w:rsid w:val="003359CB"/>
    <w:rsid w:val="00335FB9"/>
    <w:rsid w:val="0034107D"/>
    <w:rsid w:val="003423E4"/>
    <w:rsid w:val="003432B4"/>
    <w:rsid w:val="0034377F"/>
    <w:rsid w:val="00345083"/>
    <w:rsid w:val="00345AF0"/>
    <w:rsid w:val="003475B7"/>
    <w:rsid w:val="00350509"/>
    <w:rsid w:val="00351CB0"/>
    <w:rsid w:val="003541D6"/>
    <w:rsid w:val="003544B6"/>
    <w:rsid w:val="003547FF"/>
    <w:rsid w:val="003559E1"/>
    <w:rsid w:val="00355E84"/>
    <w:rsid w:val="003564B2"/>
    <w:rsid w:val="00356FA8"/>
    <w:rsid w:val="00357F93"/>
    <w:rsid w:val="00360FA0"/>
    <w:rsid w:val="0036110C"/>
    <w:rsid w:val="00361392"/>
    <w:rsid w:val="00362727"/>
    <w:rsid w:val="0036366E"/>
    <w:rsid w:val="003637FE"/>
    <w:rsid w:val="003640CB"/>
    <w:rsid w:val="0036450A"/>
    <w:rsid w:val="0036574D"/>
    <w:rsid w:val="00367605"/>
    <w:rsid w:val="00370E6D"/>
    <w:rsid w:val="003712BA"/>
    <w:rsid w:val="003722DA"/>
    <w:rsid w:val="00372A0C"/>
    <w:rsid w:val="00372E03"/>
    <w:rsid w:val="003738B8"/>
    <w:rsid w:val="003749E8"/>
    <w:rsid w:val="0037571F"/>
    <w:rsid w:val="00375D7F"/>
    <w:rsid w:val="0038015D"/>
    <w:rsid w:val="003855EC"/>
    <w:rsid w:val="00390516"/>
    <w:rsid w:val="0039139B"/>
    <w:rsid w:val="003929CB"/>
    <w:rsid w:val="00392DC0"/>
    <w:rsid w:val="00394903"/>
    <w:rsid w:val="0039686A"/>
    <w:rsid w:val="0039726D"/>
    <w:rsid w:val="00397892"/>
    <w:rsid w:val="0039796C"/>
    <w:rsid w:val="003A1202"/>
    <w:rsid w:val="003A2195"/>
    <w:rsid w:val="003A2430"/>
    <w:rsid w:val="003A49FC"/>
    <w:rsid w:val="003A7D9A"/>
    <w:rsid w:val="003B2354"/>
    <w:rsid w:val="003B2F81"/>
    <w:rsid w:val="003B44F1"/>
    <w:rsid w:val="003B577C"/>
    <w:rsid w:val="003B63F0"/>
    <w:rsid w:val="003B6552"/>
    <w:rsid w:val="003B6E04"/>
    <w:rsid w:val="003C23A7"/>
    <w:rsid w:val="003C43A4"/>
    <w:rsid w:val="003D148C"/>
    <w:rsid w:val="003D225F"/>
    <w:rsid w:val="003D30BD"/>
    <w:rsid w:val="003D6DCC"/>
    <w:rsid w:val="003E065A"/>
    <w:rsid w:val="003E159C"/>
    <w:rsid w:val="003E198C"/>
    <w:rsid w:val="003E5445"/>
    <w:rsid w:val="003E6AE0"/>
    <w:rsid w:val="003F0574"/>
    <w:rsid w:val="003F0BD1"/>
    <w:rsid w:val="003F162D"/>
    <w:rsid w:val="003F4548"/>
    <w:rsid w:val="003F495D"/>
    <w:rsid w:val="003F56DE"/>
    <w:rsid w:val="003F589B"/>
    <w:rsid w:val="003F5C06"/>
    <w:rsid w:val="003F65FC"/>
    <w:rsid w:val="003F7925"/>
    <w:rsid w:val="00400EAC"/>
    <w:rsid w:val="004017F9"/>
    <w:rsid w:val="004020BF"/>
    <w:rsid w:val="0040259A"/>
    <w:rsid w:val="004035DE"/>
    <w:rsid w:val="00404894"/>
    <w:rsid w:val="00404B5A"/>
    <w:rsid w:val="00404CFE"/>
    <w:rsid w:val="00412C61"/>
    <w:rsid w:val="00415A9A"/>
    <w:rsid w:val="004212A3"/>
    <w:rsid w:val="004214E1"/>
    <w:rsid w:val="004216F4"/>
    <w:rsid w:val="00421FF4"/>
    <w:rsid w:val="00423796"/>
    <w:rsid w:val="0042388F"/>
    <w:rsid w:val="0042572B"/>
    <w:rsid w:val="00425DDF"/>
    <w:rsid w:val="00427CD4"/>
    <w:rsid w:val="00430209"/>
    <w:rsid w:val="00431925"/>
    <w:rsid w:val="00434F55"/>
    <w:rsid w:val="00435450"/>
    <w:rsid w:val="00435AA4"/>
    <w:rsid w:val="00436A86"/>
    <w:rsid w:val="00436F11"/>
    <w:rsid w:val="00441A63"/>
    <w:rsid w:val="00441EA4"/>
    <w:rsid w:val="00442622"/>
    <w:rsid w:val="00442F66"/>
    <w:rsid w:val="00451B9C"/>
    <w:rsid w:val="00451FD7"/>
    <w:rsid w:val="004522F0"/>
    <w:rsid w:val="00452674"/>
    <w:rsid w:val="004558CC"/>
    <w:rsid w:val="0045669C"/>
    <w:rsid w:val="00456CEE"/>
    <w:rsid w:val="004575F0"/>
    <w:rsid w:val="00461332"/>
    <w:rsid w:val="00461784"/>
    <w:rsid w:val="004625B5"/>
    <w:rsid w:val="00463C24"/>
    <w:rsid w:val="00463EAC"/>
    <w:rsid w:val="00465F77"/>
    <w:rsid w:val="00467AD6"/>
    <w:rsid w:val="00470E1D"/>
    <w:rsid w:val="004710AC"/>
    <w:rsid w:val="00472B70"/>
    <w:rsid w:val="00474219"/>
    <w:rsid w:val="004759AA"/>
    <w:rsid w:val="00476EBC"/>
    <w:rsid w:val="004808CD"/>
    <w:rsid w:val="004816D0"/>
    <w:rsid w:val="00483987"/>
    <w:rsid w:val="00483F17"/>
    <w:rsid w:val="00484DF4"/>
    <w:rsid w:val="004865A1"/>
    <w:rsid w:val="00487A46"/>
    <w:rsid w:val="00490967"/>
    <w:rsid w:val="00492E8B"/>
    <w:rsid w:val="004936F3"/>
    <w:rsid w:val="00493A00"/>
    <w:rsid w:val="00493D12"/>
    <w:rsid w:val="004A3032"/>
    <w:rsid w:val="004A4754"/>
    <w:rsid w:val="004A4EA1"/>
    <w:rsid w:val="004A5A30"/>
    <w:rsid w:val="004A6837"/>
    <w:rsid w:val="004A74B0"/>
    <w:rsid w:val="004A75EB"/>
    <w:rsid w:val="004A77C6"/>
    <w:rsid w:val="004B25CB"/>
    <w:rsid w:val="004B2E42"/>
    <w:rsid w:val="004B3E52"/>
    <w:rsid w:val="004B5009"/>
    <w:rsid w:val="004B5176"/>
    <w:rsid w:val="004B580C"/>
    <w:rsid w:val="004B761C"/>
    <w:rsid w:val="004C091F"/>
    <w:rsid w:val="004C5741"/>
    <w:rsid w:val="004C59B9"/>
    <w:rsid w:val="004C5B77"/>
    <w:rsid w:val="004C5EF5"/>
    <w:rsid w:val="004C6678"/>
    <w:rsid w:val="004C668D"/>
    <w:rsid w:val="004C6CC5"/>
    <w:rsid w:val="004D04B7"/>
    <w:rsid w:val="004D0CC1"/>
    <w:rsid w:val="004D31C0"/>
    <w:rsid w:val="004D3BB9"/>
    <w:rsid w:val="004D42EF"/>
    <w:rsid w:val="004D60CD"/>
    <w:rsid w:val="004D6DE6"/>
    <w:rsid w:val="004E008B"/>
    <w:rsid w:val="004E053A"/>
    <w:rsid w:val="004E1559"/>
    <w:rsid w:val="004E312C"/>
    <w:rsid w:val="004E52CE"/>
    <w:rsid w:val="004E5357"/>
    <w:rsid w:val="004E5EC9"/>
    <w:rsid w:val="004E7718"/>
    <w:rsid w:val="004E7C9C"/>
    <w:rsid w:val="004E7CD5"/>
    <w:rsid w:val="004F2640"/>
    <w:rsid w:val="004F4D9D"/>
    <w:rsid w:val="004F67A0"/>
    <w:rsid w:val="004F6CC9"/>
    <w:rsid w:val="004F7E53"/>
    <w:rsid w:val="00502848"/>
    <w:rsid w:val="00504510"/>
    <w:rsid w:val="00510732"/>
    <w:rsid w:val="005112D7"/>
    <w:rsid w:val="00511A0F"/>
    <w:rsid w:val="00512B12"/>
    <w:rsid w:val="005141E6"/>
    <w:rsid w:val="00515EF6"/>
    <w:rsid w:val="00517013"/>
    <w:rsid w:val="00517DC8"/>
    <w:rsid w:val="0052050B"/>
    <w:rsid w:val="005206F8"/>
    <w:rsid w:val="005257DF"/>
    <w:rsid w:val="00525CAE"/>
    <w:rsid w:val="00527045"/>
    <w:rsid w:val="005303F8"/>
    <w:rsid w:val="00534CC7"/>
    <w:rsid w:val="005352C2"/>
    <w:rsid w:val="005353F9"/>
    <w:rsid w:val="00536C98"/>
    <w:rsid w:val="00536EF4"/>
    <w:rsid w:val="0054107E"/>
    <w:rsid w:val="00541D76"/>
    <w:rsid w:val="005426A9"/>
    <w:rsid w:val="005430B5"/>
    <w:rsid w:val="00545BEB"/>
    <w:rsid w:val="005470E2"/>
    <w:rsid w:val="00547615"/>
    <w:rsid w:val="00547D5F"/>
    <w:rsid w:val="00551EAC"/>
    <w:rsid w:val="00553C82"/>
    <w:rsid w:val="0055449A"/>
    <w:rsid w:val="00554531"/>
    <w:rsid w:val="00554DBD"/>
    <w:rsid w:val="00555CFF"/>
    <w:rsid w:val="00560041"/>
    <w:rsid w:val="005616B4"/>
    <w:rsid w:val="00562DC0"/>
    <w:rsid w:val="0056346D"/>
    <w:rsid w:val="005645D9"/>
    <w:rsid w:val="00565152"/>
    <w:rsid w:val="00565DF5"/>
    <w:rsid w:val="00566109"/>
    <w:rsid w:val="00570F8B"/>
    <w:rsid w:val="00571B1E"/>
    <w:rsid w:val="00573AC1"/>
    <w:rsid w:val="005740C6"/>
    <w:rsid w:val="00574BFC"/>
    <w:rsid w:val="005757B1"/>
    <w:rsid w:val="00575955"/>
    <w:rsid w:val="005766AE"/>
    <w:rsid w:val="005771CD"/>
    <w:rsid w:val="005772DD"/>
    <w:rsid w:val="00577E66"/>
    <w:rsid w:val="00581379"/>
    <w:rsid w:val="00581EBE"/>
    <w:rsid w:val="0058397D"/>
    <w:rsid w:val="00583A29"/>
    <w:rsid w:val="00583DB9"/>
    <w:rsid w:val="00584CAF"/>
    <w:rsid w:val="00585124"/>
    <w:rsid w:val="00585212"/>
    <w:rsid w:val="00586EEA"/>
    <w:rsid w:val="005904BF"/>
    <w:rsid w:val="00590F4C"/>
    <w:rsid w:val="0059154E"/>
    <w:rsid w:val="00592707"/>
    <w:rsid w:val="00595F65"/>
    <w:rsid w:val="0059686A"/>
    <w:rsid w:val="00596BF7"/>
    <w:rsid w:val="0059740C"/>
    <w:rsid w:val="00597FD6"/>
    <w:rsid w:val="005A1906"/>
    <w:rsid w:val="005A2E89"/>
    <w:rsid w:val="005A42EF"/>
    <w:rsid w:val="005A46E0"/>
    <w:rsid w:val="005A480E"/>
    <w:rsid w:val="005B261F"/>
    <w:rsid w:val="005B5C57"/>
    <w:rsid w:val="005B6559"/>
    <w:rsid w:val="005B68D9"/>
    <w:rsid w:val="005C09E0"/>
    <w:rsid w:val="005C1304"/>
    <w:rsid w:val="005C3BD0"/>
    <w:rsid w:val="005C4ACE"/>
    <w:rsid w:val="005C65E8"/>
    <w:rsid w:val="005C67EE"/>
    <w:rsid w:val="005C6BC9"/>
    <w:rsid w:val="005D02AB"/>
    <w:rsid w:val="005D4141"/>
    <w:rsid w:val="005D42C2"/>
    <w:rsid w:val="005D73B9"/>
    <w:rsid w:val="005D74D4"/>
    <w:rsid w:val="005D7533"/>
    <w:rsid w:val="005E0CEF"/>
    <w:rsid w:val="005E2FC4"/>
    <w:rsid w:val="005E4176"/>
    <w:rsid w:val="005E4686"/>
    <w:rsid w:val="005E6FE7"/>
    <w:rsid w:val="005E7A45"/>
    <w:rsid w:val="005E7F45"/>
    <w:rsid w:val="005F1000"/>
    <w:rsid w:val="005F1205"/>
    <w:rsid w:val="005F127E"/>
    <w:rsid w:val="005F18BC"/>
    <w:rsid w:val="005F1B40"/>
    <w:rsid w:val="005F239D"/>
    <w:rsid w:val="005F2ABB"/>
    <w:rsid w:val="005F3932"/>
    <w:rsid w:val="005F50AE"/>
    <w:rsid w:val="005F685D"/>
    <w:rsid w:val="005F7074"/>
    <w:rsid w:val="005F7099"/>
    <w:rsid w:val="005F7354"/>
    <w:rsid w:val="005F7631"/>
    <w:rsid w:val="005F7CA4"/>
    <w:rsid w:val="006024CF"/>
    <w:rsid w:val="00604919"/>
    <w:rsid w:val="00606484"/>
    <w:rsid w:val="00611606"/>
    <w:rsid w:val="00611D80"/>
    <w:rsid w:val="00612C8A"/>
    <w:rsid w:val="00614CCF"/>
    <w:rsid w:val="00615457"/>
    <w:rsid w:val="006200F4"/>
    <w:rsid w:val="00621CA0"/>
    <w:rsid w:val="00622380"/>
    <w:rsid w:val="0062295E"/>
    <w:rsid w:val="0062350C"/>
    <w:rsid w:val="00625BBF"/>
    <w:rsid w:val="00626CDF"/>
    <w:rsid w:val="00627952"/>
    <w:rsid w:val="006304C4"/>
    <w:rsid w:val="00630689"/>
    <w:rsid w:val="00630EA3"/>
    <w:rsid w:val="00631B62"/>
    <w:rsid w:val="006331E5"/>
    <w:rsid w:val="0063474E"/>
    <w:rsid w:val="006359A6"/>
    <w:rsid w:val="00635A3C"/>
    <w:rsid w:val="00636EBC"/>
    <w:rsid w:val="0064118F"/>
    <w:rsid w:val="00641D6C"/>
    <w:rsid w:val="006455F4"/>
    <w:rsid w:val="00645C0B"/>
    <w:rsid w:val="00647274"/>
    <w:rsid w:val="006502C2"/>
    <w:rsid w:val="00653339"/>
    <w:rsid w:val="00653CB2"/>
    <w:rsid w:val="00654FDD"/>
    <w:rsid w:val="0065739B"/>
    <w:rsid w:val="006605DC"/>
    <w:rsid w:val="006617DF"/>
    <w:rsid w:val="006624FA"/>
    <w:rsid w:val="00663F0B"/>
    <w:rsid w:val="00663F54"/>
    <w:rsid w:val="00665432"/>
    <w:rsid w:val="006654C1"/>
    <w:rsid w:val="006656A2"/>
    <w:rsid w:val="006667B5"/>
    <w:rsid w:val="00670BC0"/>
    <w:rsid w:val="00672413"/>
    <w:rsid w:val="00672778"/>
    <w:rsid w:val="006728BF"/>
    <w:rsid w:val="00672E0C"/>
    <w:rsid w:val="00674E7A"/>
    <w:rsid w:val="006759C1"/>
    <w:rsid w:val="0067637E"/>
    <w:rsid w:val="00676ED5"/>
    <w:rsid w:val="006820D9"/>
    <w:rsid w:val="00682B32"/>
    <w:rsid w:val="006835F6"/>
    <w:rsid w:val="00685528"/>
    <w:rsid w:val="00685958"/>
    <w:rsid w:val="00693AF7"/>
    <w:rsid w:val="006A15EC"/>
    <w:rsid w:val="006A170A"/>
    <w:rsid w:val="006A2091"/>
    <w:rsid w:val="006A2824"/>
    <w:rsid w:val="006A50C9"/>
    <w:rsid w:val="006A7AC4"/>
    <w:rsid w:val="006B43DD"/>
    <w:rsid w:val="006B685B"/>
    <w:rsid w:val="006B6919"/>
    <w:rsid w:val="006B70EA"/>
    <w:rsid w:val="006B72F4"/>
    <w:rsid w:val="006B758C"/>
    <w:rsid w:val="006B7AC1"/>
    <w:rsid w:val="006C13C4"/>
    <w:rsid w:val="006C1A75"/>
    <w:rsid w:val="006C1EEC"/>
    <w:rsid w:val="006C23D7"/>
    <w:rsid w:val="006C2C77"/>
    <w:rsid w:val="006C3A56"/>
    <w:rsid w:val="006C59DD"/>
    <w:rsid w:val="006C6FCC"/>
    <w:rsid w:val="006C7A0D"/>
    <w:rsid w:val="006C7D1D"/>
    <w:rsid w:val="006D023E"/>
    <w:rsid w:val="006D1EEB"/>
    <w:rsid w:val="006D2204"/>
    <w:rsid w:val="006D4077"/>
    <w:rsid w:val="006D6D33"/>
    <w:rsid w:val="006D7339"/>
    <w:rsid w:val="006D7E76"/>
    <w:rsid w:val="006E0CDC"/>
    <w:rsid w:val="006E1871"/>
    <w:rsid w:val="006E1D3E"/>
    <w:rsid w:val="006E2F43"/>
    <w:rsid w:val="006E7280"/>
    <w:rsid w:val="006F163A"/>
    <w:rsid w:val="006F40A1"/>
    <w:rsid w:val="006F61CD"/>
    <w:rsid w:val="006F7284"/>
    <w:rsid w:val="00702DD0"/>
    <w:rsid w:val="007058AA"/>
    <w:rsid w:val="00705B72"/>
    <w:rsid w:val="00705F2B"/>
    <w:rsid w:val="007060F3"/>
    <w:rsid w:val="0070669B"/>
    <w:rsid w:val="00707482"/>
    <w:rsid w:val="00711668"/>
    <w:rsid w:val="007127F2"/>
    <w:rsid w:val="007149C9"/>
    <w:rsid w:val="00717692"/>
    <w:rsid w:val="00722613"/>
    <w:rsid w:val="007236FF"/>
    <w:rsid w:val="00724504"/>
    <w:rsid w:val="00724FAB"/>
    <w:rsid w:val="00726063"/>
    <w:rsid w:val="0072631F"/>
    <w:rsid w:val="00727A25"/>
    <w:rsid w:val="00731B08"/>
    <w:rsid w:val="00735BCD"/>
    <w:rsid w:val="00736F06"/>
    <w:rsid w:val="00737221"/>
    <w:rsid w:val="00743F1E"/>
    <w:rsid w:val="007503A3"/>
    <w:rsid w:val="00751411"/>
    <w:rsid w:val="00751BDC"/>
    <w:rsid w:val="007574CB"/>
    <w:rsid w:val="00761227"/>
    <w:rsid w:val="00762ADC"/>
    <w:rsid w:val="0076418F"/>
    <w:rsid w:val="007676E3"/>
    <w:rsid w:val="00770062"/>
    <w:rsid w:val="00770B8B"/>
    <w:rsid w:val="007714F2"/>
    <w:rsid w:val="00771DF7"/>
    <w:rsid w:val="00771E43"/>
    <w:rsid w:val="00773678"/>
    <w:rsid w:val="00781289"/>
    <w:rsid w:val="0078222F"/>
    <w:rsid w:val="0078374A"/>
    <w:rsid w:val="00783921"/>
    <w:rsid w:val="00784939"/>
    <w:rsid w:val="00786BD3"/>
    <w:rsid w:val="007927E3"/>
    <w:rsid w:val="00793DF8"/>
    <w:rsid w:val="00794424"/>
    <w:rsid w:val="0079482A"/>
    <w:rsid w:val="00796E87"/>
    <w:rsid w:val="00797F58"/>
    <w:rsid w:val="007A29F2"/>
    <w:rsid w:val="007A402E"/>
    <w:rsid w:val="007B09F9"/>
    <w:rsid w:val="007B2913"/>
    <w:rsid w:val="007B465D"/>
    <w:rsid w:val="007B6A48"/>
    <w:rsid w:val="007C14A9"/>
    <w:rsid w:val="007C1E71"/>
    <w:rsid w:val="007C2D48"/>
    <w:rsid w:val="007C3F61"/>
    <w:rsid w:val="007C3FEF"/>
    <w:rsid w:val="007C4097"/>
    <w:rsid w:val="007C5EEA"/>
    <w:rsid w:val="007C72D7"/>
    <w:rsid w:val="007D2DA0"/>
    <w:rsid w:val="007D4A9D"/>
    <w:rsid w:val="007D4AB6"/>
    <w:rsid w:val="007D7C13"/>
    <w:rsid w:val="007D7CE3"/>
    <w:rsid w:val="007D7D15"/>
    <w:rsid w:val="007E12B2"/>
    <w:rsid w:val="007E3E8F"/>
    <w:rsid w:val="007E4E4B"/>
    <w:rsid w:val="007E65EF"/>
    <w:rsid w:val="007E6AC8"/>
    <w:rsid w:val="007E6CFE"/>
    <w:rsid w:val="007E6FEA"/>
    <w:rsid w:val="007E7923"/>
    <w:rsid w:val="007F2BEC"/>
    <w:rsid w:val="007F5037"/>
    <w:rsid w:val="007F508C"/>
    <w:rsid w:val="007F697B"/>
    <w:rsid w:val="007F6B30"/>
    <w:rsid w:val="00800069"/>
    <w:rsid w:val="00802BF3"/>
    <w:rsid w:val="0080310A"/>
    <w:rsid w:val="00803699"/>
    <w:rsid w:val="00803850"/>
    <w:rsid w:val="0080417E"/>
    <w:rsid w:val="00807C5B"/>
    <w:rsid w:val="00807EED"/>
    <w:rsid w:val="00807F23"/>
    <w:rsid w:val="00810520"/>
    <w:rsid w:val="00810767"/>
    <w:rsid w:val="008109BE"/>
    <w:rsid w:val="008113B2"/>
    <w:rsid w:val="00811580"/>
    <w:rsid w:val="00813BDB"/>
    <w:rsid w:val="00816674"/>
    <w:rsid w:val="00821132"/>
    <w:rsid w:val="008217E6"/>
    <w:rsid w:val="008227EB"/>
    <w:rsid w:val="008301E9"/>
    <w:rsid w:val="00830706"/>
    <w:rsid w:val="008317A7"/>
    <w:rsid w:val="008322EA"/>
    <w:rsid w:val="0083275C"/>
    <w:rsid w:val="00832D3D"/>
    <w:rsid w:val="00832F28"/>
    <w:rsid w:val="00833D2D"/>
    <w:rsid w:val="00834597"/>
    <w:rsid w:val="008350B0"/>
    <w:rsid w:val="00835255"/>
    <w:rsid w:val="008353B3"/>
    <w:rsid w:val="00835BA7"/>
    <w:rsid w:val="0083786B"/>
    <w:rsid w:val="0084119B"/>
    <w:rsid w:val="00841BFC"/>
    <w:rsid w:val="00842452"/>
    <w:rsid w:val="00842ED5"/>
    <w:rsid w:val="00843204"/>
    <w:rsid w:val="00844C49"/>
    <w:rsid w:val="008469F6"/>
    <w:rsid w:val="008476C6"/>
    <w:rsid w:val="008478B6"/>
    <w:rsid w:val="00850620"/>
    <w:rsid w:val="008507EF"/>
    <w:rsid w:val="00850B1E"/>
    <w:rsid w:val="00851294"/>
    <w:rsid w:val="008516A6"/>
    <w:rsid w:val="00854263"/>
    <w:rsid w:val="00854386"/>
    <w:rsid w:val="00854D8A"/>
    <w:rsid w:val="008576E8"/>
    <w:rsid w:val="0086029D"/>
    <w:rsid w:val="00861D67"/>
    <w:rsid w:val="00862B73"/>
    <w:rsid w:val="00863A5B"/>
    <w:rsid w:val="00866C1B"/>
    <w:rsid w:val="00867B95"/>
    <w:rsid w:val="00870117"/>
    <w:rsid w:val="00872352"/>
    <w:rsid w:val="00874ED7"/>
    <w:rsid w:val="00876220"/>
    <w:rsid w:val="0087631F"/>
    <w:rsid w:val="0088024E"/>
    <w:rsid w:val="0088264A"/>
    <w:rsid w:val="00882943"/>
    <w:rsid w:val="00882D36"/>
    <w:rsid w:val="00883F63"/>
    <w:rsid w:val="0088629D"/>
    <w:rsid w:val="008864B3"/>
    <w:rsid w:val="00887665"/>
    <w:rsid w:val="00887978"/>
    <w:rsid w:val="00887ECC"/>
    <w:rsid w:val="00890FE7"/>
    <w:rsid w:val="00892F88"/>
    <w:rsid w:val="00894DC9"/>
    <w:rsid w:val="008956E3"/>
    <w:rsid w:val="008A0E3D"/>
    <w:rsid w:val="008A0E85"/>
    <w:rsid w:val="008A1E0F"/>
    <w:rsid w:val="008A1E72"/>
    <w:rsid w:val="008A2547"/>
    <w:rsid w:val="008A64B0"/>
    <w:rsid w:val="008A7608"/>
    <w:rsid w:val="008A7890"/>
    <w:rsid w:val="008B0034"/>
    <w:rsid w:val="008B12A6"/>
    <w:rsid w:val="008B134A"/>
    <w:rsid w:val="008B2FCF"/>
    <w:rsid w:val="008B6CFA"/>
    <w:rsid w:val="008C033F"/>
    <w:rsid w:val="008C37CF"/>
    <w:rsid w:val="008C42DD"/>
    <w:rsid w:val="008C48A7"/>
    <w:rsid w:val="008C4C60"/>
    <w:rsid w:val="008C5800"/>
    <w:rsid w:val="008C764A"/>
    <w:rsid w:val="008C7948"/>
    <w:rsid w:val="008D0990"/>
    <w:rsid w:val="008D13B5"/>
    <w:rsid w:val="008D312B"/>
    <w:rsid w:val="008D415D"/>
    <w:rsid w:val="008D7625"/>
    <w:rsid w:val="008E0128"/>
    <w:rsid w:val="008E0F6A"/>
    <w:rsid w:val="008E103E"/>
    <w:rsid w:val="008E1BA3"/>
    <w:rsid w:val="008E78E0"/>
    <w:rsid w:val="008F0979"/>
    <w:rsid w:val="008F0C6E"/>
    <w:rsid w:val="008F0F7F"/>
    <w:rsid w:val="008F5C54"/>
    <w:rsid w:val="008F72E3"/>
    <w:rsid w:val="00901718"/>
    <w:rsid w:val="009020F1"/>
    <w:rsid w:val="00903432"/>
    <w:rsid w:val="00903A76"/>
    <w:rsid w:val="00906D69"/>
    <w:rsid w:val="00911608"/>
    <w:rsid w:val="009149C6"/>
    <w:rsid w:val="00914BFC"/>
    <w:rsid w:val="009163DA"/>
    <w:rsid w:val="00920E83"/>
    <w:rsid w:val="00922228"/>
    <w:rsid w:val="0093061F"/>
    <w:rsid w:val="00930685"/>
    <w:rsid w:val="0093198F"/>
    <w:rsid w:val="00934507"/>
    <w:rsid w:val="00934872"/>
    <w:rsid w:val="00934ECB"/>
    <w:rsid w:val="00935498"/>
    <w:rsid w:val="009354D1"/>
    <w:rsid w:val="0093551A"/>
    <w:rsid w:val="00936C5D"/>
    <w:rsid w:val="009435BF"/>
    <w:rsid w:val="00943CE8"/>
    <w:rsid w:val="009448CB"/>
    <w:rsid w:val="009470C0"/>
    <w:rsid w:val="009503CF"/>
    <w:rsid w:val="00953C98"/>
    <w:rsid w:val="0095532F"/>
    <w:rsid w:val="0095545C"/>
    <w:rsid w:val="009565C6"/>
    <w:rsid w:val="00960838"/>
    <w:rsid w:val="009612B5"/>
    <w:rsid w:val="00961AA5"/>
    <w:rsid w:val="00962694"/>
    <w:rsid w:val="0096320D"/>
    <w:rsid w:val="009636E4"/>
    <w:rsid w:val="00963868"/>
    <w:rsid w:val="009648CA"/>
    <w:rsid w:val="00965AB1"/>
    <w:rsid w:val="0096654E"/>
    <w:rsid w:val="00966840"/>
    <w:rsid w:val="00970A43"/>
    <w:rsid w:val="00970A8F"/>
    <w:rsid w:val="00970D8C"/>
    <w:rsid w:val="00972133"/>
    <w:rsid w:val="009721E5"/>
    <w:rsid w:val="00975355"/>
    <w:rsid w:val="00976A94"/>
    <w:rsid w:val="009770E9"/>
    <w:rsid w:val="00977419"/>
    <w:rsid w:val="009778D0"/>
    <w:rsid w:val="00977921"/>
    <w:rsid w:val="0098064F"/>
    <w:rsid w:val="00980F88"/>
    <w:rsid w:val="0098133E"/>
    <w:rsid w:val="0098141B"/>
    <w:rsid w:val="009829F2"/>
    <w:rsid w:val="0098343F"/>
    <w:rsid w:val="00984140"/>
    <w:rsid w:val="00985E32"/>
    <w:rsid w:val="009870A9"/>
    <w:rsid w:val="00987FA6"/>
    <w:rsid w:val="00990427"/>
    <w:rsid w:val="00992E16"/>
    <w:rsid w:val="00993315"/>
    <w:rsid w:val="00993981"/>
    <w:rsid w:val="00993A76"/>
    <w:rsid w:val="00993E98"/>
    <w:rsid w:val="009A06FF"/>
    <w:rsid w:val="009A1E4E"/>
    <w:rsid w:val="009A2174"/>
    <w:rsid w:val="009A2C32"/>
    <w:rsid w:val="009A39BB"/>
    <w:rsid w:val="009A3E9F"/>
    <w:rsid w:val="009A3F24"/>
    <w:rsid w:val="009A4546"/>
    <w:rsid w:val="009A52FC"/>
    <w:rsid w:val="009A7C50"/>
    <w:rsid w:val="009B0514"/>
    <w:rsid w:val="009B2B03"/>
    <w:rsid w:val="009B3E5A"/>
    <w:rsid w:val="009B425B"/>
    <w:rsid w:val="009B7032"/>
    <w:rsid w:val="009C065C"/>
    <w:rsid w:val="009C20CA"/>
    <w:rsid w:val="009C2276"/>
    <w:rsid w:val="009C2AE4"/>
    <w:rsid w:val="009C4F38"/>
    <w:rsid w:val="009C5025"/>
    <w:rsid w:val="009C6010"/>
    <w:rsid w:val="009C680B"/>
    <w:rsid w:val="009C789B"/>
    <w:rsid w:val="009C7BF5"/>
    <w:rsid w:val="009D1D28"/>
    <w:rsid w:val="009D2185"/>
    <w:rsid w:val="009D2DF8"/>
    <w:rsid w:val="009D2EDB"/>
    <w:rsid w:val="009D3E93"/>
    <w:rsid w:val="009D4BA7"/>
    <w:rsid w:val="009D4E25"/>
    <w:rsid w:val="009D5005"/>
    <w:rsid w:val="009D51CE"/>
    <w:rsid w:val="009D6925"/>
    <w:rsid w:val="009D7621"/>
    <w:rsid w:val="009E02E6"/>
    <w:rsid w:val="009E0383"/>
    <w:rsid w:val="009E05ED"/>
    <w:rsid w:val="009E0C26"/>
    <w:rsid w:val="009E0C2B"/>
    <w:rsid w:val="009E1203"/>
    <w:rsid w:val="009E3F2E"/>
    <w:rsid w:val="009E6819"/>
    <w:rsid w:val="009E7D5B"/>
    <w:rsid w:val="009F0E2B"/>
    <w:rsid w:val="009F1024"/>
    <w:rsid w:val="009F2432"/>
    <w:rsid w:val="009F24A5"/>
    <w:rsid w:val="009F5A0E"/>
    <w:rsid w:val="009F7E28"/>
    <w:rsid w:val="00A01D19"/>
    <w:rsid w:val="00A02363"/>
    <w:rsid w:val="00A0466E"/>
    <w:rsid w:val="00A04B86"/>
    <w:rsid w:val="00A04F20"/>
    <w:rsid w:val="00A050E0"/>
    <w:rsid w:val="00A058CA"/>
    <w:rsid w:val="00A05C8C"/>
    <w:rsid w:val="00A06AF2"/>
    <w:rsid w:val="00A06BCA"/>
    <w:rsid w:val="00A0731F"/>
    <w:rsid w:val="00A0746F"/>
    <w:rsid w:val="00A139B7"/>
    <w:rsid w:val="00A153F0"/>
    <w:rsid w:val="00A17B79"/>
    <w:rsid w:val="00A20A8F"/>
    <w:rsid w:val="00A23450"/>
    <w:rsid w:val="00A255D5"/>
    <w:rsid w:val="00A2606B"/>
    <w:rsid w:val="00A27ED9"/>
    <w:rsid w:val="00A3162E"/>
    <w:rsid w:val="00A31E05"/>
    <w:rsid w:val="00A320AD"/>
    <w:rsid w:val="00A3463A"/>
    <w:rsid w:val="00A34756"/>
    <w:rsid w:val="00A3641F"/>
    <w:rsid w:val="00A36FDB"/>
    <w:rsid w:val="00A37319"/>
    <w:rsid w:val="00A375C2"/>
    <w:rsid w:val="00A4347D"/>
    <w:rsid w:val="00A438F4"/>
    <w:rsid w:val="00A44819"/>
    <w:rsid w:val="00A45183"/>
    <w:rsid w:val="00A45A5F"/>
    <w:rsid w:val="00A4683B"/>
    <w:rsid w:val="00A50462"/>
    <w:rsid w:val="00A516AC"/>
    <w:rsid w:val="00A51BEA"/>
    <w:rsid w:val="00A529B3"/>
    <w:rsid w:val="00A52B74"/>
    <w:rsid w:val="00A52D06"/>
    <w:rsid w:val="00A52FBC"/>
    <w:rsid w:val="00A53A7D"/>
    <w:rsid w:val="00A54F8E"/>
    <w:rsid w:val="00A55491"/>
    <w:rsid w:val="00A5726F"/>
    <w:rsid w:val="00A57E61"/>
    <w:rsid w:val="00A607A1"/>
    <w:rsid w:val="00A607D1"/>
    <w:rsid w:val="00A607D7"/>
    <w:rsid w:val="00A62E75"/>
    <w:rsid w:val="00A63E88"/>
    <w:rsid w:val="00A64795"/>
    <w:rsid w:val="00A65291"/>
    <w:rsid w:val="00A65CB2"/>
    <w:rsid w:val="00A700EF"/>
    <w:rsid w:val="00A716AC"/>
    <w:rsid w:val="00A71F2A"/>
    <w:rsid w:val="00A736F1"/>
    <w:rsid w:val="00A73FDD"/>
    <w:rsid w:val="00A743EC"/>
    <w:rsid w:val="00A77A58"/>
    <w:rsid w:val="00A8116C"/>
    <w:rsid w:val="00A8128A"/>
    <w:rsid w:val="00A817DF"/>
    <w:rsid w:val="00A8221B"/>
    <w:rsid w:val="00A82D59"/>
    <w:rsid w:val="00A83FC7"/>
    <w:rsid w:val="00A842AA"/>
    <w:rsid w:val="00A84CD6"/>
    <w:rsid w:val="00A86383"/>
    <w:rsid w:val="00A90750"/>
    <w:rsid w:val="00A90CDA"/>
    <w:rsid w:val="00A9254B"/>
    <w:rsid w:val="00A93CB8"/>
    <w:rsid w:val="00A9417A"/>
    <w:rsid w:val="00A94900"/>
    <w:rsid w:val="00A95512"/>
    <w:rsid w:val="00A9566E"/>
    <w:rsid w:val="00A96723"/>
    <w:rsid w:val="00A97461"/>
    <w:rsid w:val="00AA1AED"/>
    <w:rsid w:val="00AA1D85"/>
    <w:rsid w:val="00AA38AF"/>
    <w:rsid w:val="00AA3914"/>
    <w:rsid w:val="00AA5FAA"/>
    <w:rsid w:val="00AA604E"/>
    <w:rsid w:val="00AA6624"/>
    <w:rsid w:val="00AA6837"/>
    <w:rsid w:val="00AA6914"/>
    <w:rsid w:val="00AA6C61"/>
    <w:rsid w:val="00AA7A79"/>
    <w:rsid w:val="00AB001D"/>
    <w:rsid w:val="00AB0023"/>
    <w:rsid w:val="00AB05CC"/>
    <w:rsid w:val="00AB08B4"/>
    <w:rsid w:val="00AB2CD0"/>
    <w:rsid w:val="00AB38CD"/>
    <w:rsid w:val="00AB6363"/>
    <w:rsid w:val="00AB6FF5"/>
    <w:rsid w:val="00AC21B6"/>
    <w:rsid w:val="00AC28A4"/>
    <w:rsid w:val="00AC3B0D"/>
    <w:rsid w:val="00AC3F72"/>
    <w:rsid w:val="00AC48B4"/>
    <w:rsid w:val="00AC4D83"/>
    <w:rsid w:val="00AD0536"/>
    <w:rsid w:val="00AD0DAD"/>
    <w:rsid w:val="00AD230F"/>
    <w:rsid w:val="00AD2BCB"/>
    <w:rsid w:val="00AD2D8B"/>
    <w:rsid w:val="00AD4ADB"/>
    <w:rsid w:val="00AD52EC"/>
    <w:rsid w:val="00AD5354"/>
    <w:rsid w:val="00AD6B50"/>
    <w:rsid w:val="00AD7452"/>
    <w:rsid w:val="00AE480F"/>
    <w:rsid w:val="00AE590B"/>
    <w:rsid w:val="00AF017F"/>
    <w:rsid w:val="00AF0747"/>
    <w:rsid w:val="00AF0E48"/>
    <w:rsid w:val="00AF3480"/>
    <w:rsid w:val="00AF4AC2"/>
    <w:rsid w:val="00AF4F87"/>
    <w:rsid w:val="00AF5FA1"/>
    <w:rsid w:val="00AF78BB"/>
    <w:rsid w:val="00B01740"/>
    <w:rsid w:val="00B026A9"/>
    <w:rsid w:val="00B03A03"/>
    <w:rsid w:val="00B03A1A"/>
    <w:rsid w:val="00B04F14"/>
    <w:rsid w:val="00B06657"/>
    <w:rsid w:val="00B06BA4"/>
    <w:rsid w:val="00B1097C"/>
    <w:rsid w:val="00B115E9"/>
    <w:rsid w:val="00B13CA8"/>
    <w:rsid w:val="00B14F31"/>
    <w:rsid w:val="00B159FD"/>
    <w:rsid w:val="00B16498"/>
    <w:rsid w:val="00B164AC"/>
    <w:rsid w:val="00B211EF"/>
    <w:rsid w:val="00B216EB"/>
    <w:rsid w:val="00B24492"/>
    <w:rsid w:val="00B24EE4"/>
    <w:rsid w:val="00B25680"/>
    <w:rsid w:val="00B32219"/>
    <w:rsid w:val="00B33AF3"/>
    <w:rsid w:val="00B347AE"/>
    <w:rsid w:val="00B34FEE"/>
    <w:rsid w:val="00B354F6"/>
    <w:rsid w:val="00B3599D"/>
    <w:rsid w:val="00B37CC6"/>
    <w:rsid w:val="00B37D6F"/>
    <w:rsid w:val="00B37EAE"/>
    <w:rsid w:val="00B40C44"/>
    <w:rsid w:val="00B42B1E"/>
    <w:rsid w:val="00B43DCC"/>
    <w:rsid w:val="00B43FBA"/>
    <w:rsid w:val="00B458D6"/>
    <w:rsid w:val="00B46BD6"/>
    <w:rsid w:val="00B46F51"/>
    <w:rsid w:val="00B53095"/>
    <w:rsid w:val="00B56777"/>
    <w:rsid w:val="00B60B53"/>
    <w:rsid w:val="00B62ACE"/>
    <w:rsid w:val="00B63000"/>
    <w:rsid w:val="00B63990"/>
    <w:rsid w:val="00B65315"/>
    <w:rsid w:val="00B66B69"/>
    <w:rsid w:val="00B6717B"/>
    <w:rsid w:val="00B67F1E"/>
    <w:rsid w:val="00B70E29"/>
    <w:rsid w:val="00B71E16"/>
    <w:rsid w:val="00B728AA"/>
    <w:rsid w:val="00B75D62"/>
    <w:rsid w:val="00B76559"/>
    <w:rsid w:val="00B80975"/>
    <w:rsid w:val="00B80CCE"/>
    <w:rsid w:val="00B826FB"/>
    <w:rsid w:val="00B82CAB"/>
    <w:rsid w:val="00B832EF"/>
    <w:rsid w:val="00B83420"/>
    <w:rsid w:val="00B8444D"/>
    <w:rsid w:val="00B84ACE"/>
    <w:rsid w:val="00B85281"/>
    <w:rsid w:val="00B85A47"/>
    <w:rsid w:val="00B8632F"/>
    <w:rsid w:val="00B87198"/>
    <w:rsid w:val="00B87694"/>
    <w:rsid w:val="00B87C38"/>
    <w:rsid w:val="00B93C0F"/>
    <w:rsid w:val="00B93E42"/>
    <w:rsid w:val="00B942B2"/>
    <w:rsid w:val="00B95138"/>
    <w:rsid w:val="00B96FF1"/>
    <w:rsid w:val="00BA026F"/>
    <w:rsid w:val="00BA1B17"/>
    <w:rsid w:val="00BA1D7D"/>
    <w:rsid w:val="00BA2E4A"/>
    <w:rsid w:val="00BA33F3"/>
    <w:rsid w:val="00BA553F"/>
    <w:rsid w:val="00BA681F"/>
    <w:rsid w:val="00BA752B"/>
    <w:rsid w:val="00BB0515"/>
    <w:rsid w:val="00BB0631"/>
    <w:rsid w:val="00BB07BD"/>
    <w:rsid w:val="00BB28AE"/>
    <w:rsid w:val="00BB42B5"/>
    <w:rsid w:val="00BB4990"/>
    <w:rsid w:val="00BB6D60"/>
    <w:rsid w:val="00BB7AC0"/>
    <w:rsid w:val="00BB7EFA"/>
    <w:rsid w:val="00BC337D"/>
    <w:rsid w:val="00BC3AEA"/>
    <w:rsid w:val="00BC3F6A"/>
    <w:rsid w:val="00BC47B5"/>
    <w:rsid w:val="00BC51D6"/>
    <w:rsid w:val="00BC558D"/>
    <w:rsid w:val="00BC6010"/>
    <w:rsid w:val="00BC7FBD"/>
    <w:rsid w:val="00BD159D"/>
    <w:rsid w:val="00BD1631"/>
    <w:rsid w:val="00BD2CA0"/>
    <w:rsid w:val="00BD2DAB"/>
    <w:rsid w:val="00BD57F6"/>
    <w:rsid w:val="00BD62C7"/>
    <w:rsid w:val="00BD6952"/>
    <w:rsid w:val="00BE0A65"/>
    <w:rsid w:val="00BE1551"/>
    <w:rsid w:val="00BE17CF"/>
    <w:rsid w:val="00BE1952"/>
    <w:rsid w:val="00BE25C5"/>
    <w:rsid w:val="00BE3390"/>
    <w:rsid w:val="00BE41D7"/>
    <w:rsid w:val="00BE4754"/>
    <w:rsid w:val="00BF0F01"/>
    <w:rsid w:val="00BF107C"/>
    <w:rsid w:val="00BF2AE5"/>
    <w:rsid w:val="00BF3664"/>
    <w:rsid w:val="00BF3F4E"/>
    <w:rsid w:val="00BF53AE"/>
    <w:rsid w:val="00BF55ED"/>
    <w:rsid w:val="00BF5BAD"/>
    <w:rsid w:val="00C02842"/>
    <w:rsid w:val="00C038DF"/>
    <w:rsid w:val="00C04CB4"/>
    <w:rsid w:val="00C0537C"/>
    <w:rsid w:val="00C05D4B"/>
    <w:rsid w:val="00C1037F"/>
    <w:rsid w:val="00C1125F"/>
    <w:rsid w:val="00C11AE7"/>
    <w:rsid w:val="00C151BD"/>
    <w:rsid w:val="00C153A1"/>
    <w:rsid w:val="00C1586E"/>
    <w:rsid w:val="00C20EC2"/>
    <w:rsid w:val="00C23AE5"/>
    <w:rsid w:val="00C24400"/>
    <w:rsid w:val="00C2724A"/>
    <w:rsid w:val="00C27BAF"/>
    <w:rsid w:val="00C30B7E"/>
    <w:rsid w:val="00C3273F"/>
    <w:rsid w:val="00C339A9"/>
    <w:rsid w:val="00C33D10"/>
    <w:rsid w:val="00C3414B"/>
    <w:rsid w:val="00C40D67"/>
    <w:rsid w:val="00C417A9"/>
    <w:rsid w:val="00C428AC"/>
    <w:rsid w:val="00C42C7B"/>
    <w:rsid w:val="00C44376"/>
    <w:rsid w:val="00C44416"/>
    <w:rsid w:val="00C47A0E"/>
    <w:rsid w:val="00C50281"/>
    <w:rsid w:val="00C504EA"/>
    <w:rsid w:val="00C50723"/>
    <w:rsid w:val="00C5281B"/>
    <w:rsid w:val="00C52B7E"/>
    <w:rsid w:val="00C53226"/>
    <w:rsid w:val="00C54523"/>
    <w:rsid w:val="00C55E6C"/>
    <w:rsid w:val="00C56D85"/>
    <w:rsid w:val="00C57176"/>
    <w:rsid w:val="00C63A29"/>
    <w:rsid w:val="00C63E8D"/>
    <w:rsid w:val="00C64702"/>
    <w:rsid w:val="00C65B56"/>
    <w:rsid w:val="00C72C0B"/>
    <w:rsid w:val="00C7334F"/>
    <w:rsid w:val="00C741E2"/>
    <w:rsid w:val="00C7434F"/>
    <w:rsid w:val="00C763B4"/>
    <w:rsid w:val="00C77CAC"/>
    <w:rsid w:val="00C86F88"/>
    <w:rsid w:val="00C90610"/>
    <w:rsid w:val="00C90C73"/>
    <w:rsid w:val="00C91B15"/>
    <w:rsid w:val="00C9239C"/>
    <w:rsid w:val="00C92DA9"/>
    <w:rsid w:val="00C9350C"/>
    <w:rsid w:val="00C93BEE"/>
    <w:rsid w:val="00C93D06"/>
    <w:rsid w:val="00C9439A"/>
    <w:rsid w:val="00C948D7"/>
    <w:rsid w:val="00C9538A"/>
    <w:rsid w:val="00C95CC5"/>
    <w:rsid w:val="00C961D3"/>
    <w:rsid w:val="00CA00CD"/>
    <w:rsid w:val="00CA195B"/>
    <w:rsid w:val="00CA5F88"/>
    <w:rsid w:val="00CA6DE2"/>
    <w:rsid w:val="00CA7179"/>
    <w:rsid w:val="00CA75A0"/>
    <w:rsid w:val="00CB1B9C"/>
    <w:rsid w:val="00CB3D61"/>
    <w:rsid w:val="00CB3D8F"/>
    <w:rsid w:val="00CB4114"/>
    <w:rsid w:val="00CB7DB0"/>
    <w:rsid w:val="00CC03AD"/>
    <w:rsid w:val="00CC0FAF"/>
    <w:rsid w:val="00CC3802"/>
    <w:rsid w:val="00CC3B57"/>
    <w:rsid w:val="00CC491D"/>
    <w:rsid w:val="00CC563A"/>
    <w:rsid w:val="00CC5DC9"/>
    <w:rsid w:val="00CD08BB"/>
    <w:rsid w:val="00CD0D6D"/>
    <w:rsid w:val="00CD17C6"/>
    <w:rsid w:val="00CD23D1"/>
    <w:rsid w:val="00CD285D"/>
    <w:rsid w:val="00CD29B3"/>
    <w:rsid w:val="00CD3B96"/>
    <w:rsid w:val="00CD54D7"/>
    <w:rsid w:val="00CD6505"/>
    <w:rsid w:val="00CE09B5"/>
    <w:rsid w:val="00CE0AEC"/>
    <w:rsid w:val="00CE0F91"/>
    <w:rsid w:val="00CE17AB"/>
    <w:rsid w:val="00CE2B95"/>
    <w:rsid w:val="00CE5A96"/>
    <w:rsid w:val="00CF01A1"/>
    <w:rsid w:val="00CF022E"/>
    <w:rsid w:val="00CF0253"/>
    <w:rsid w:val="00CF12F4"/>
    <w:rsid w:val="00CF19A1"/>
    <w:rsid w:val="00CF2298"/>
    <w:rsid w:val="00CF22DC"/>
    <w:rsid w:val="00CF3ED5"/>
    <w:rsid w:val="00CF475E"/>
    <w:rsid w:val="00CF48BB"/>
    <w:rsid w:val="00CF4F9C"/>
    <w:rsid w:val="00D0050F"/>
    <w:rsid w:val="00D02BF1"/>
    <w:rsid w:val="00D03F5E"/>
    <w:rsid w:val="00D05D12"/>
    <w:rsid w:val="00D117DD"/>
    <w:rsid w:val="00D11D25"/>
    <w:rsid w:val="00D13909"/>
    <w:rsid w:val="00D1501D"/>
    <w:rsid w:val="00D1605C"/>
    <w:rsid w:val="00D171D1"/>
    <w:rsid w:val="00D17991"/>
    <w:rsid w:val="00D2050C"/>
    <w:rsid w:val="00D216E2"/>
    <w:rsid w:val="00D21C0E"/>
    <w:rsid w:val="00D249C9"/>
    <w:rsid w:val="00D25311"/>
    <w:rsid w:val="00D25C6C"/>
    <w:rsid w:val="00D2623C"/>
    <w:rsid w:val="00D26FE6"/>
    <w:rsid w:val="00D33030"/>
    <w:rsid w:val="00D332E8"/>
    <w:rsid w:val="00D3377B"/>
    <w:rsid w:val="00D347F7"/>
    <w:rsid w:val="00D35898"/>
    <w:rsid w:val="00D36470"/>
    <w:rsid w:val="00D369AD"/>
    <w:rsid w:val="00D37220"/>
    <w:rsid w:val="00D3725F"/>
    <w:rsid w:val="00D37610"/>
    <w:rsid w:val="00D378E4"/>
    <w:rsid w:val="00D37EDB"/>
    <w:rsid w:val="00D42FFA"/>
    <w:rsid w:val="00D440E4"/>
    <w:rsid w:val="00D44856"/>
    <w:rsid w:val="00D45B55"/>
    <w:rsid w:val="00D460A9"/>
    <w:rsid w:val="00D4725F"/>
    <w:rsid w:val="00D52F7D"/>
    <w:rsid w:val="00D53EEB"/>
    <w:rsid w:val="00D57258"/>
    <w:rsid w:val="00D60A11"/>
    <w:rsid w:val="00D60E12"/>
    <w:rsid w:val="00D6258C"/>
    <w:rsid w:val="00D631B2"/>
    <w:rsid w:val="00D66093"/>
    <w:rsid w:val="00D6706C"/>
    <w:rsid w:val="00D70009"/>
    <w:rsid w:val="00D7086F"/>
    <w:rsid w:val="00D71A41"/>
    <w:rsid w:val="00D724EB"/>
    <w:rsid w:val="00D7258F"/>
    <w:rsid w:val="00D74A18"/>
    <w:rsid w:val="00D757ED"/>
    <w:rsid w:val="00D75E34"/>
    <w:rsid w:val="00D8022C"/>
    <w:rsid w:val="00D8119F"/>
    <w:rsid w:val="00D83764"/>
    <w:rsid w:val="00D83CC7"/>
    <w:rsid w:val="00D85087"/>
    <w:rsid w:val="00D857C9"/>
    <w:rsid w:val="00D86F69"/>
    <w:rsid w:val="00D914D5"/>
    <w:rsid w:val="00D917AA"/>
    <w:rsid w:val="00D92345"/>
    <w:rsid w:val="00D949C9"/>
    <w:rsid w:val="00D96A5C"/>
    <w:rsid w:val="00DA12EE"/>
    <w:rsid w:val="00DA17FB"/>
    <w:rsid w:val="00DA239F"/>
    <w:rsid w:val="00DA40E2"/>
    <w:rsid w:val="00DA4F40"/>
    <w:rsid w:val="00DA55F7"/>
    <w:rsid w:val="00DA5A45"/>
    <w:rsid w:val="00DA7F13"/>
    <w:rsid w:val="00DB1CFA"/>
    <w:rsid w:val="00DB2A24"/>
    <w:rsid w:val="00DB325A"/>
    <w:rsid w:val="00DB4ED4"/>
    <w:rsid w:val="00DB53F8"/>
    <w:rsid w:val="00DB66FA"/>
    <w:rsid w:val="00DC054D"/>
    <w:rsid w:val="00DC10EF"/>
    <w:rsid w:val="00DC3749"/>
    <w:rsid w:val="00DC4D93"/>
    <w:rsid w:val="00DC56FF"/>
    <w:rsid w:val="00DC7952"/>
    <w:rsid w:val="00DD0208"/>
    <w:rsid w:val="00DD2F83"/>
    <w:rsid w:val="00DD31A8"/>
    <w:rsid w:val="00DD3CA1"/>
    <w:rsid w:val="00DD4441"/>
    <w:rsid w:val="00DD4C63"/>
    <w:rsid w:val="00DD6F0E"/>
    <w:rsid w:val="00DD78BE"/>
    <w:rsid w:val="00DD7D7B"/>
    <w:rsid w:val="00DE014F"/>
    <w:rsid w:val="00DE0383"/>
    <w:rsid w:val="00DE32C3"/>
    <w:rsid w:val="00DE4A92"/>
    <w:rsid w:val="00DE5B8A"/>
    <w:rsid w:val="00DE6646"/>
    <w:rsid w:val="00DE778D"/>
    <w:rsid w:val="00DF017C"/>
    <w:rsid w:val="00DF349D"/>
    <w:rsid w:val="00DF4EF0"/>
    <w:rsid w:val="00DF6393"/>
    <w:rsid w:val="00DF75FD"/>
    <w:rsid w:val="00DF7A7D"/>
    <w:rsid w:val="00DF7FC4"/>
    <w:rsid w:val="00E01432"/>
    <w:rsid w:val="00E03637"/>
    <w:rsid w:val="00E0397A"/>
    <w:rsid w:val="00E03B21"/>
    <w:rsid w:val="00E064A2"/>
    <w:rsid w:val="00E0668E"/>
    <w:rsid w:val="00E1120C"/>
    <w:rsid w:val="00E125D2"/>
    <w:rsid w:val="00E127E8"/>
    <w:rsid w:val="00E12EBD"/>
    <w:rsid w:val="00E14BDF"/>
    <w:rsid w:val="00E23C0F"/>
    <w:rsid w:val="00E256FA"/>
    <w:rsid w:val="00E2667D"/>
    <w:rsid w:val="00E266C4"/>
    <w:rsid w:val="00E30112"/>
    <w:rsid w:val="00E30668"/>
    <w:rsid w:val="00E30839"/>
    <w:rsid w:val="00E3216C"/>
    <w:rsid w:val="00E33D2F"/>
    <w:rsid w:val="00E400BD"/>
    <w:rsid w:val="00E42296"/>
    <w:rsid w:val="00E514B5"/>
    <w:rsid w:val="00E52892"/>
    <w:rsid w:val="00E5423A"/>
    <w:rsid w:val="00E55E86"/>
    <w:rsid w:val="00E57B70"/>
    <w:rsid w:val="00E601BE"/>
    <w:rsid w:val="00E6139B"/>
    <w:rsid w:val="00E62310"/>
    <w:rsid w:val="00E62A6B"/>
    <w:rsid w:val="00E71591"/>
    <w:rsid w:val="00E715F4"/>
    <w:rsid w:val="00E7260C"/>
    <w:rsid w:val="00E74345"/>
    <w:rsid w:val="00E758D1"/>
    <w:rsid w:val="00E81890"/>
    <w:rsid w:val="00E90609"/>
    <w:rsid w:val="00E91427"/>
    <w:rsid w:val="00E91F68"/>
    <w:rsid w:val="00E922A7"/>
    <w:rsid w:val="00E930A9"/>
    <w:rsid w:val="00E93EB4"/>
    <w:rsid w:val="00E9514D"/>
    <w:rsid w:val="00E95289"/>
    <w:rsid w:val="00E95A02"/>
    <w:rsid w:val="00EA0632"/>
    <w:rsid w:val="00EA1F39"/>
    <w:rsid w:val="00EA5C05"/>
    <w:rsid w:val="00EA7678"/>
    <w:rsid w:val="00EB0080"/>
    <w:rsid w:val="00EB0191"/>
    <w:rsid w:val="00EB0F86"/>
    <w:rsid w:val="00EB1C39"/>
    <w:rsid w:val="00EB34CC"/>
    <w:rsid w:val="00EB581A"/>
    <w:rsid w:val="00EB755C"/>
    <w:rsid w:val="00EB7724"/>
    <w:rsid w:val="00EC23A4"/>
    <w:rsid w:val="00EC2794"/>
    <w:rsid w:val="00EC3EFE"/>
    <w:rsid w:val="00EC418A"/>
    <w:rsid w:val="00EC46FA"/>
    <w:rsid w:val="00EC4E20"/>
    <w:rsid w:val="00ED15C0"/>
    <w:rsid w:val="00ED164B"/>
    <w:rsid w:val="00ED2B3F"/>
    <w:rsid w:val="00ED3D9E"/>
    <w:rsid w:val="00ED549D"/>
    <w:rsid w:val="00ED7D90"/>
    <w:rsid w:val="00EE11AA"/>
    <w:rsid w:val="00EE13EB"/>
    <w:rsid w:val="00EE41EE"/>
    <w:rsid w:val="00EE4526"/>
    <w:rsid w:val="00EE66D8"/>
    <w:rsid w:val="00EE6E3D"/>
    <w:rsid w:val="00EE7768"/>
    <w:rsid w:val="00EF045B"/>
    <w:rsid w:val="00EF1FF2"/>
    <w:rsid w:val="00EF2592"/>
    <w:rsid w:val="00EF2C69"/>
    <w:rsid w:val="00EF308C"/>
    <w:rsid w:val="00EF5572"/>
    <w:rsid w:val="00EF5DC2"/>
    <w:rsid w:val="00EF6460"/>
    <w:rsid w:val="00EF7E0F"/>
    <w:rsid w:val="00F01015"/>
    <w:rsid w:val="00F0178A"/>
    <w:rsid w:val="00F01897"/>
    <w:rsid w:val="00F02334"/>
    <w:rsid w:val="00F02ACF"/>
    <w:rsid w:val="00F12226"/>
    <w:rsid w:val="00F127B6"/>
    <w:rsid w:val="00F12E38"/>
    <w:rsid w:val="00F133C7"/>
    <w:rsid w:val="00F133ED"/>
    <w:rsid w:val="00F13FCF"/>
    <w:rsid w:val="00F1489D"/>
    <w:rsid w:val="00F148AA"/>
    <w:rsid w:val="00F204FE"/>
    <w:rsid w:val="00F21972"/>
    <w:rsid w:val="00F21DD9"/>
    <w:rsid w:val="00F22E0F"/>
    <w:rsid w:val="00F23199"/>
    <w:rsid w:val="00F251D5"/>
    <w:rsid w:val="00F26330"/>
    <w:rsid w:val="00F311A4"/>
    <w:rsid w:val="00F31C36"/>
    <w:rsid w:val="00F354F5"/>
    <w:rsid w:val="00F3637F"/>
    <w:rsid w:val="00F366EE"/>
    <w:rsid w:val="00F3686D"/>
    <w:rsid w:val="00F36A76"/>
    <w:rsid w:val="00F36E88"/>
    <w:rsid w:val="00F40957"/>
    <w:rsid w:val="00F4150A"/>
    <w:rsid w:val="00F45612"/>
    <w:rsid w:val="00F46361"/>
    <w:rsid w:val="00F4730C"/>
    <w:rsid w:val="00F473C2"/>
    <w:rsid w:val="00F53D6E"/>
    <w:rsid w:val="00F5431A"/>
    <w:rsid w:val="00F54E41"/>
    <w:rsid w:val="00F550B8"/>
    <w:rsid w:val="00F55654"/>
    <w:rsid w:val="00F56F94"/>
    <w:rsid w:val="00F57482"/>
    <w:rsid w:val="00F579A4"/>
    <w:rsid w:val="00F6226C"/>
    <w:rsid w:val="00F64B54"/>
    <w:rsid w:val="00F65978"/>
    <w:rsid w:val="00F67F78"/>
    <w:rsid w:val="00F73318"/>
    <w:rsid w:val="00F748B2"/>
    <w:rsid w:val="00F755C7"/>
    <w:rsid w:val="00F76D2C"/>
    <w:rsid w:val="00F76EB1"/>
    <w:rsid w:val="00F76F47"/>
    <w:rsid w:val="00F7709C"/>
    <w:rsid w:val="00F778F6"/>
    <w:rsid w:val="00F80EF1"/>
    <w:rsid w:val="00F81581"/>
    <w:rsid w:val="00F82528"/>
    <w:rsid w:val="00F826C5"/>
    <w:rsid w:val="00F8278E"/>
    <w:rsid w:val="00F84F80"/>
    <w:rsid w:val="00F86390"/>
    <w:rsid w:val="00F91FED"/>
    <w:rsid w:val="00F95A41"/>
    <w:rsid w:val="00F95C32"/>
    <w:rsid w:val="00F96227"/>
    <w:rsid w:val="00F97E94"/>
    <w:rsid w:val="00FA0631"/>
    <w:rsid w:val="00FA08D0"/>
    <w:rsid w:val="00FA0CAB"/>
    <w:rsid w:val="00FA1B78"/>
    <w:rsid w:val="00FA2ED4"/>
    <w:rsid w:val="00FA4DB3"/>
    <w:rsid w:val="00FA5154"/>
    <w:rsid w:val="00FA796F"/>
    <w:rsid w:val="00FB0B10"/>
    <w:rsid w:val="00FB184F"/>
    <w:rsid w:val="00FB1959"/>
    <w:rsid w:val="00FB23EF"/>
    <w:rsid w:val="00FB27F0"/>
    <w:rsid w:val="00FB322A"/>
    <w:rsid w:val="00FB46C6"/>
    <w:rsid w:val="00FB5C8C"/>
    <w:rsid w:val="00FB6A7E"/>
    <w:rsid w:val="00FB7CF0"/>
    <w:rsid w:val="00FC1592"/>
    <w:rsid w:val="00FC2E33"/>
    <w:rsid w:val="00FC405D"/>
    <w:rsid w:val="00FC4182"/>
    <w:rsid w:val="00FC5703"/>
    <w:rsid w:val="00FC5C95"/>
    <w:rsid w:val="00FC6789"/>
    <w:rsid w:val="00FE01CF"/>
    <w:rsid w:val="00FE196F"/>
    <w:rsid w:val="00FE31D8"/>
    <w:rsid w:val="00FE3DBF"/>
    <w:rsid w:val="00FE42E5"/>
    <w:rsid w:val="00FE4397"/>
    <w:rsid w:val="00FE5365"/>
    <w:rsid w:val="00FE564E"/>
    <w:rsid w:val="00FE6A1B"/>
    <w:rsid w:val="00FE6D78"/>
    <w:rsid w:val="00FE7C42"/>
    <w:rsid w:val="00FF064B"/>
    <w:rsid w:val="00FF08CF"/>
    <w:rsid w:val="00FF11B5"/>
    <w:rsid w:val="00FF32E7"/>
    <w:rsid w:val="00FF34D4"/>
    <w:rsid w:val="00FF5479"/>
    <w:rsid w:val="00FF54A2"/>
    <w:rsid w:val="00FF6776"/>
    <w:rsid w:val="00FF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7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827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F827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8278E"/>
  </w:style>
  <w:style w:type="paragraph" w:styleId="a6">
    <w:name w:val="Balloon Text"/>
    <w:basedOn w:val="a"/>
    <w:semiHidden/>
    <w:rsid w:val="002152B6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C3AEA"/>
    <w:pPr>
      <w:spacing w:before="30" w:after="120"/>
      <w:ind w:firstLine="375"/>
      <w:jc w:val="both"/>
    </w:pPr>
    <w:rPr>
      <w:color w:val="000000"/>
    </w:rPr>
  </w:style>
  <w:style w:type="paragraph" w:styleId="a8">
    <w:name w:val="header"/>
    <w:basedOn w:val="a"/>
    <w:link w:val="a9"/>
    <w:rsid w:val="002A1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A18DB"/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rsid w:val="00545BEB"/>
    <w:rPr>
      <w:sz w:val="24"/>
      <w:szCs w:val="24"/>
    </w:rPr>
  </w:style>
  <w:style w:type="paragraph" w:styleId="HTML">
    <w:name w:val="HTML Preformatted"/>
    <w:basedOn w:val="a"/>
    <w:link w:val="HTML0"/>
    <w:rsid w:val="00724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24504"/>
    <w:rPr>
      <w:rFonts w:ascii="Courier New" w:hAnsi="Courier New" w:cs="Courier New"/>
    </w:rPr>
  </w:style>
  <w:style w:type="table" w:styleId="aa">
    <w:name w:val="Table Grid"/>
    <w:basedOn w:val="a1"/>
    <w:rsid w:val="00A73F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430209"/>
    <w:pPr>
      <w:ind w:left="720"/>
      <w:contextualSpacing/>
    </w:pPr>
  </w:style>
  <w:style w:type="character" w:styleId="ac">
    <w:name w:val="Hyperlink"/>
    <w:basedOn w:val="a0"/>
    <w:unhideWhenUsed/>
    <w:rsid w:val="001D5F66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070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3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6908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77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57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9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810790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6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500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7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8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7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55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621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821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3369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3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9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421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44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313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0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3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78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1712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368295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2959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2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2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75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31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345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76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2565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307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8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2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7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49038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8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3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95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4937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4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832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7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1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16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70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779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07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869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22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184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66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825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7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3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1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9316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1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5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55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05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7001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1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405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82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20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58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31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28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3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40014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3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2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22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3133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7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9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7147">
          <w:marLeft w:val="15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7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58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7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4C1CE-B0EB-4EA3-B2D9-B9E7C421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1017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_____</vt:lpstr>
    </vt:vector>
  </TitlesOfParts>
  <Company>ОАО "Газпромрегионгаз"</Company>
  <LinksUpToDate>false</LinksUpToDate>
  <CharactersWithSpaces>7670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_____</dc:title>
  <dc:creator>Зайцева Анна</dc:creator>
  <cp:lastModifiedBy>Анна Зайцева</cp:lastModifiedBy>
  <cp:revision>2</cp:revision>
  <cp:lastPrinted>2021-01-25T07:44:00Z</cp:lastPrinted>
  <dcterms:created xsi:type="dcterms:W3CDTF">2022-10-03T12:57:00Z</dcterms:created>
  <dcterms:modified xsi:type="dcterms:W3CDTF">2022-10-03T12:57:00Z</dcterms:modified>
</cp:coreProperties>
</file>