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C1B8E">
        <w:rPr>
          <w:rFonts w:ascii="Times New Roman" w:hAnsi="Times New Roman" w:cs="Times New Roman"/>
          <w:sz w:val="28"/>
          <w:szCs w:val="28"/>
        </w:rPr>
        <w:t>571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C1B8E">
        <w:rPr>
          <w:rFonts w:ascii="Times New Roman" w:hAnsi="Times New Roman" w:cs="Times New Roman"/>
          <w:sz w:val="28"/>
          <w:szCs w:val="28"/>
        </w:rPr>
        <w:t>18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C1B8E">
        <w:rPr>
          <w:rFonts w:ascii="Times New Roman" w:hAnsi="Times New Roman" w:cs="Times New Roman"/>
          <w:sz w:val="28"/>
          <w:szCs w:val="28"/>
        </w:rPr>
        <w:t>янва</w:t>
      </w:r>
      <w:r w:rsidR="00C25E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FC1B8E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FC1B8E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C1B8E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45D1A">
        <w:rPr>
          <w:rFonts w:ascii="Times New Roman" w:hAnsi="Times New Roman" w:cs="Times New Roman"/>
          <w:sz w:val="28"/>
          <w:szCs w:val="28"/>
        </w:rPr>
        <w:t>3</w:t>
      </w:r>
      <w:r w:rsidR="00B14C6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91439F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B748DB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D12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D1222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рассмотрении заявления </w:t>
      </w:r>
      <w:r w:rsidR="00B438F6">
        <w:rPr>
          <w:rFonts w:ascii="Times New Roman" w:hAnsi="Times New Roman" w:cs="Times New Roman"/>
          <w:sz w:val="28"/>
          <w:szCs w:val="28"/>
        </w:rPr>
        <w:t>О</w:t>
      </w:r>
      <w:r w:rsidR="00891D7B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B438F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1B8E">
        <w:rPr>
          <w:rFonts w:ascii="Times New Roman" w:hAnsi="Times New Roman" w:cs="Times New Roman"/>
          <w:sz w:val="28"/>
          <w:szCs w:val="28"/>
        </w:rPr>
        <w:t>Профлайн</w:t>
      </w:r>
      <w:r w:rsidR="00C25EE9">
        <w:rPr>
          <w:rFonts w:ascii="Times New Roman" w:hAnsi="Times New Roman" w:cs="Times New Roman"/>
          <w:sz w:val="28"/>
          <w:szCs w:val="28"/>
        </w:rPr>
        <w:t>»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(ИНН </w:t>
      </w:r>
      <w:r w:rsidR="00FC1B8E" w:rsidRPr="00FC1B8E">
        <w:rPr>
          <w:rFonts w:ascii="Times New Roman" w:hAnsi="Times New Roman" w:cs="Times New Roman"/>
          <w:sz w:val="28"/>
          <w:szCs w:val="28"/>
        </w:rPr>
        <w:t>7841301016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C1B8E" w:rsidRPr="00FC1B8E">
        <w:rPr>
          <w:rFonts w:ascii="Times New Roman" w:hAnsi="Times New Roman" w:cs="Times New Roman"/>
          <w:sz w:val="28"/>
          <w:szCs w:val="28"/>
        </w:rPr>
        <w:t>1047855032730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FC1B8E" w:rsidRPr="00FC1B8E">
        <w:rPr>
          <w:rFonts w:ascii="Times New Roman" w:hAnsi="Times New Roman" w:cs="Times New Roman"/>
          <w:sz w:val="28"/>
          <w:szCs w:val="28"/>
        </w:rPr>
        <w:t>194100, город Санкт-Петербург, ул. Литовская, дом 4, литер А</w:t>
      </w:r>
      <w:r w:rsidR="00B438F6">
        <w:rPr>
          <w:rFonts w:ascii="Times New Roman" w:hAnsi="Times New Roman" w:cs="Times New Roman"/>
          <w:sz w:val="28"/>
          <w:szCs w:val="28"/>
        </w:rPr>
        <w:t>, далее – ОО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FC1B8E">
        <w:rPr>
          <w:rFonts w:ascii="Times New Roman" w:hAnsi="Times New Roman" w:cs="Times New Roman"/>
          <w:sz w:val="28"/>
          <w:szCs w:val="28"/>
        </w:rPr>
        <w:t>Профлайн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предусмотренные п. 2.2 «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C1B8E">
        <w:rPr>
          <w:rFonts w:ascii="Times New Roman" w:hAnsi="Times New Roman" w:cs="Times New Roman"/>
          <w:sz w:val="28"/>
          <w:szCs w:val="28"/>
        </w:rPr>
        <w:t xml:space="preserve">предоставлены в полном объеме, </w:t>
      </w:r>
      <w:r>
        <w:rPr>
          <w:rFonts w:ascii="Times New Roman" w:hAnsi="Times New Roman" w:cs="Times New Roman"/>
          <w:sz w:val="28"/>
          <w:szCs w:val="28"/>
        </w:rPr>
        <w:t>соответствуют требованиям к оформлению и передаче;</w:t>
      </w:r>
    </w:p>
    <w:p w:rsidR="00C000E7" w:rsidRPr="006D3191" w:rsidRDefault="00C000E7" w:rsidP="00974F2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FC1B8E">
        <w:rPr>
          <w:rFonts w:ascii="Times New Roman" w:hAnsi="Times New Roman" w:cs="Times New Roman"/>
          <w:sz w:val="28"/>
          <w:szCs w:val="28"/>
        </w:rPr>
        <w:t xml:space="preserve">и реестра членов </w:t>
      </w:r>
      <w:r w:rsidR="00FC1B8E" w:rsidRPr="00553918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FC1B8E" w:rsidRPr="005539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C1B8E" w:rsidRPr="00553918">
        <w:rPr>
          <w:rFonts w:ascii="Times New Roman" w:hAnsi="Times New Roman" w:cs="Times New Roman"/>
          <w:sz w:val="28"/>
          <w:szCs w:val="28"/>
        </w:rPr>
        <w:t xml:space="preserve">» </w:t>
      </w:r>
      <w:r w:rsidR="002E0611">
        <w:rPr>
          <w:rFonts w:ascii="Times New Roman" w:hAnsi="Times New Roman" w:cs="Times New Roman"/>
          <w:sz w:val="28"/>
          <w:szCs w:val="28"/>
        </w:rPr>
        <w:t xml:space="preserve">Общество являлось </w:t>
      </w:r>
      <w:r w:rsidR="00FC1B8E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FC1B8E" w:rsidRPr="00553918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FC1B8E">
        <w:rPr>
          <w:rFonts w:ascii="Times New Roman" w:hAnsi="Times New Roman" w:cs="Times New Roman"/>
          <w:sz w:val="28"/>
          <w:szCs w:val="28"/>
        </w:rPr>
        <w:t>с 15.02.2015г. по 17.03.2016г., номер в реестре членов СРО – 249, и было исключено на основании заявления о добровольном выходе. В</w:t>
      </w:r>
      <w:r w:rsidRPr="006D3191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FC1B8E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6D3191">
        <w:rPr>
          <w:rFonts w:ascii="Times New Roman" w:hAnsi="Times New Roman" w:cs="Times New Roman"/>
          <w:sz w:val="28"/>
          <w:szCs w:val="28"/>
        </w:rPr>
        <w:t xml:space="preserve">не является членом какой-либо </w:t>
      </w:r>
      <w:r w:rsidRPr="006D3191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C25EE9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Свидетельству о внесении записи в Единый государственный реестр юридических лиц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C25EE9" w:rsidRPr="00C25EE9">
        <w:rPr>
          <w:rFonts w:ascii="Times New Roman" w:hAnsi="Times New Roman" w:cs="Times New Roman"/>
          <w:sz w:val="28"/>
          <w:szCs w:val="28"/>
        </w:rPr>
        <w:t>Межрайон</w:t>
      </w:r>
      <w:r w:rsidR="00C25EE9">
        <w:rPr>
          <w:rFonts w:ascii="Times New Roman" w:hAnsi="Times New Roman" w:cs="Times New Roman"/>
          <w:sz w:val="28"/>
          <w:szCs w:val="28"/>
        </w:rPr>
        <w:t>ной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C25EE9">
        <w:rPr>
          <w:rFonts w:ascii="Times New Roman" w:hAnsi="Times New Roman" w:cs="Times New Roman"/>
          <w:sz w:val="28"/>
          <w:szCs w:val="28"/>
        </w:rPr>
        <w:t>ей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</w:t>
      </w:r>
      <w:r w:rsidR="00C25EE9">
        <w:rPr>
          <w:rFonts w:ascii="Times New Roman" w:hAnsi="Times New Roman" w:cs="Times New Roman"/>
          <w:sz w:val="28"/>
          <w:szCs w:val="28"/>
        </w:rPr>
        <w:t xml:space="preserve"> 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15 по Санкт-Петербургу </w:t>
      </w:r>
      <w:r w:rsidR="00FC1B8E">
        <w:rPr>
          <w:rFonts w:ascii="Times New Roman" w:hAnsi="Times New Roman" w:cs="Times New Roman"/>
          <w:sz w:val="28"/>
          <w:szCs w:val="28"/>
        </w:rPr>
        <w:t>07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</w:t>
      </w:r>
      <w:r w:rsidR="00C25EE9">
        <w:rPr>
          <w:rFonts w:ascii="Times New Roman" w:hAnsi="Times New Roman" w:cs="Times New Roman"/>
          <w:sz w:val="28"/>
          <w:szCs w:val="28"/>
        </w:rPr>
        <w:t>июл</w:t>
      </w:r>
      <w:r w:rsidR="00974F2A" w:rsidRPr="00974F2A">
        <w:rPr>
          <w:rFonts w:ascii="Times New Roman" w:hAnsi="Times New Roman" w:cs="Times New Roman"/>
          <w:sz w:val="28"/>
          <w:szCs w:val="28"/>
        </w:rPr>
        <w:t>я 20</w:t>
      </w:r>
      <w:r w:rsidR="00FC1B8E">
        <w:rPr>
          <w:rFonts w:ascii="Times New Roman" w:hAnsi="Times New Roman" w:cs="Times New Roman"/>
          <w:sz w:val="28"/>
          <w:szCs w:val="28"/>
        </w:rPr>
        <w:t>04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г.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в ЕГРЮЛ внесена запись за основным государственным регистрационным номером </w:t>
      </w:r>
      <w:r w:rsidR="00FC1B8E" w:rsidRPr="00FC1B8E">
        <w:rPr>
          <w:rFonts w:ascii="Times New Roman" w:hAnsi="Times New Roman" w:cs="Times New Roman"/>
          <w:sz w:val="28"/>
          <w:szCs w:val="28"/>
        </w:rPr>
        <w:t>1047855032730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ответственности</w:t>
      </w:r>
      <w:r w:rsidR="00B14C6C">
        <w:rPr>
          <w:rFonts w:ascii="Times New Roman" w:hAnsi="Times New Roman" w:cs="Times New Roman"/>
          <w:sz w:val="28"/>
          <w:szCs w:val="28"/>
        </w:rPr>
        <w:t xml:space="preserve">, предоставленный </w:t>
      </w:r>
      <w:r w:rsidRPr="00C7151A">
        <w:rPr>
          <w:rFonts w:ascii="Times New Roman" w:hAnsi="Times New Roman" w:cs="Times New Roman"/>
          <w:sz w:val="28"/>
          <w:szCs w:val="28"/>
        </w:rPr>
        <w:t>Обществом, соответствует требованиям «Положения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>оответствует требованиям Ассоциации СРО «ГС</w:t>
      </w:r>
      <w:proofErr w:type="gramStart"/>
      <w:r w:rsidRPr="005539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3918">
        <w:rPr>
          <w:rFonts w:ascii="Times New Roman" w:hAnsi="Times New Roman" w:cs="Times New Roman"/>
          <w:sz w:val="28"/>
          <w:szCs w:val="28"/>
        </w:rPr>
        <w:t xml:space="preserve">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5539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39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Pr="00007F98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 w:rsidR="00FC1B8E">
        <w:rPr>
          <w:rFonts w:ascii="Times New Roman" w:hAnsi="Times New Roman" w:cs="Times New Roman"/>
          <w:sz w:val="28"/>
          <w:szCs w:val="28"/>
        </w:rPr>
        <w:t>двадцать пять</w:t>
      </w:r>
      <w:r w:rsidRPr="00007F98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 w:rsidR="00FC1B8E">
        <w:rPr>
          <w:rFonts w:ascii="Times New Roman" w:hAnsi="Times New Roman" w:cs="Times New Roman"/>
          <w:sz w:val="28"/>
          <w:szCs w:val="28"/>
        </w:rPr>
        <w:t>первый</w:t>
      </w:r>
      <w:r w:rsidRPr="00007F98">
        <w:rPr>
          <w:rFonts w:ascii="Times New Roman" w:hAnsi="Times New Roman" w:cs="Times New Roman"/>
          <w:sz w:val="28"/>
          <w:szCs w:val="28"/>
        </w:rPr>
        <w:t xml:space="preserve"> уровень ответственности);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Pr="00007F98">
        <w:rPr>
          <w:rFonts w:ascii="Times New Roman" w:hAnsi="Times New Roman" w:cs="Times New Roman"/>
          <w:sz w:val="28"/>
          <w:szCs w:val="28"/>
        </w:rPr>
        <w:t xml:space="preserve">намеревается принимать </w:t>
      </w:r>
      <w:r w:rsidR="00FC1B8E" w:rsidRPr="00FC1B8E">
        <w:rPr>
          <w:rFonts w:ascii="Times New Roman" w:hAnsi="Times New Roman" w:cs="Times New Roman"/>
          <w:sz w:val="28"/>
          <w:szCs w:val="28"/>
        </w:rPr>
        <w:t>участие в заключени</w:t>
      </w:r>
      <w:proofErr w:type="gramStart"/>
      <w:r w:rsidR="00FC1B8E" w:rsidRPr="00FC1B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1B8E" w:rsidRPr="00FC1B8E">
        <w:rPr>
          <w:rFonts w:ascii="Times New Roman" w:hAnsi="Times New Roman" w:cs="Times New Roman"/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 не превышает двадцать пять миллионов рублей (первый уровень ответственности)</w:t>
      </w:r>
      <w:r w:rsidRPr="00007F98">
        <w:rPr>
          <w:rFonts w:ascii="Times New Roman" w:hAnsi="Times New Roman" w:cs="Times New Roman"/>
          <w:sz w:val="28"/>
          <w:szCs w:val="28"/>
        </w:rPr>
        <w:t>;</w:t>
      </w:r>
    </w:p>
    <w:p w:rsidR="00C000E7" w:rsidRPr="00BA246C" w:rsidRDefault="00C000E7" w:rsidP="00C000E7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не </w:t>
      </w:r>
      <w:r w:rsidRPr="00007F98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B8E">
        <w:rPr>
          <w:rFonts w:ascii="Times New Roman" w:hAnsi="Times New Roman" w:cs="Times New Roman"/>
          <w:sz w:val="28"/>
          <w:szCs w:val="28"/>
        </w:rPr>
        <w:t>ООО «Профлайн»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>Решение Совета Ассоциации СРО «ГС</w:t>
      </w:r>
      <w:proofErr w:type="gramStart"/>
      <w:r w:rsidRPr="00007F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7F98">
        <w:rPr>
          <w:rFonts w:ascii="Times New Roman" w:hAnsi="Times New Roman" w:cs="Times New Roman"/>
          <w:sz w:val="28"/>
          <w:szCs w:val="28"/>
        </w:rPr>
        <w:t xml:space="preserve">» о приеме в члены Ассоциации Саморегулируемая организация «Газораспределительная система. Проектирование»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Pr="00007F98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 объеме вступительного взноса</w:t>
      </w:r>
      <w:r w:rsidR="00FC1B8E">
        <w:rPr>
          <w:rFonts w:ascii="Times New Roman" w:hAnsi="Times New Roman" w:cs="Times New Roman"/>
          <w:sz w:val="28"/>
          <w:szCs w:val="28"/>
        </w:rPr>
        <w:t xml:space="preserve">, </w:t>
      </w:r>
      <w:r w:rsidRPr="00007F98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</w:t>
      </w:r>
      <w:proofErr w:type="gramStart"/>
      <w:r w:rsidRPr="00007F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7F98">
        <w:rPr>
          <w:rFonts w:ascii="Times New Roman" w:hAnsi="Times New Roman" w:cs="Times New Roman"/>
          <w:sz w:val="28"/>
          <w:szCs w:val="28"/>
        </w:rPr>
        <w:t>» в размере, предусмотренном п. 1 ч. 10 ст. 55.16 Градостроительно</w:t>
      </w:r>
      <w:r w:rsidR="00FC1B8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и </w:t>
      </w:r>
      <w:r w:rsidR="00FC1B8E" w:rsidRPr="00007F98">
        <w:rPr>
          <w:rFonts w:ascii="Times New Roman" w:hAnsi="Times New Roman" w:cs="Times New Roman"/>
          <w:sz w:val="28"/>
          <w:szCs w:val="28"/>
        </w:rPr>
        <w:t xml:space="preserve">взноса в компенсационный фонд </w:t>
      </w:r>
      <w:r w:rsidR="00FC1B8E">
        <w:rPr>
          <w:rFonts w:ascii="Times New Roman" w:hAnsi="Times New Roman" w:cs="Times New Roman"/>
          <w:sz w:val="28"/>
          <w:szCs w:val="28"/>
        </w:rPr>
        <w:t>обеспечения договорных обязательств</w:t>
      </w:r>
      <w:r w:rsidR="00FC1B8E" w:rsidRPr="00007F98">
        <w:rPr>
          <w:rFonts w:ascii="Times New Roman" w:hAnsi="Times New Roman" w:cs="Times New Roman"/>
          <w:sz w:val="28"/>
          <w:szCs w:val="28"/>
        </w:rPr>
        <w:t xml:space="preserve"> Ассоциации СРО «ГС.П» в раз</w:t>
      </w:r>
      <w:r w:rsidR="00FC1B8E">
        <w:rPr>
          <w:rFonts w:ascii="Times New Roman" w:hAnsi="Times New Roman" w:cs="Times New Roman"/>
          <w:sz w:val="28"/>
          <w:szCs w:val="28"/>
        </w:rPr>
        <w:t>мере, предусмотренном п. 1 ч. 1</w:t>
      </w:r>
      <w:r w:rsidR="00FC1B8E" w:rsidRPr="00007F98">
        <w:rPr>
          <w:rFonts w:ascii="Times New Roman" w:hAnsi="Times New Roman" w:cs="Times New Roman"/>
          <w:sz w:val="28"/>
          <w:szCs w:val="28"/>
        </w:rPr>
        <w:t xml:space="preserve"> ст. 55.16 Градостроительно</w:t>
      </w:r>
      <w:r w:rsidR="00FC1B8E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</w:t>
      </w:r>
      <w:proofErr w:type="gramStart"/>
      <w:r w:rsidRPr="001A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3C70">
        <w:rPr>
          <w:rFonts w:ascii="Times New Roman" w:hAnsi="Times New Roman" w:cs="Times New Roman"/>
          <w:sz w:val="28"/>
          <w:szCs w:val="28"/>
        </w:rPr>
        <w:t xml:space="preserve">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1A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3C70">
        <w:rPr>
          <w:rFonts w:ascii="Times New Roman" w:hAnsi="Times New Roman" w:cs="Times New Roman"/>
          <w:sz w:val="28"/>
          <w:szCs w:val="28"/>
        </w:rPr>
        <w:t xml:space="preserve">» о приеме </w:t>
      </w:r>
      <w:r w:rsidR="00FC1B8E">
        <w:rPr>
          <w:rFonts w:ascii="Times New Roman" w:hAnsi="Times New Roman" w:cs="Times New Roman"/>
          <w:sz w:val="28"/>
          <w:szCs w:val="28"/>
        </w:rPr>
        <w:t xml:space="preserve">ООО «Профлайн»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1A023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4D46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46B5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6E5392" w:rsidRPr="00085014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8E" w:rsidRPr="00085014" w:rsidRDefault="00FC1B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C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5D1A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3794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5392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0B8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733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5EE9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754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6A05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1B8E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DA7F-DB79-4B1D-A7E7-805DB2CB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2021-04-08T08:15:00Z</cp:lastPrinted>
  <dcterms:created xsi:type="dcterms:W3CDTF">2022-01-18T10:33:00Z</dcterms:created>
  <dcterms:modified xsi:type="dcterms:W3CDTF">2022-01-18T10:33:00Z</dcterms:modified>
</cp:coreProperties>
</file>