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4C78AE">
        <w:rPr>
          <w:rFonts w:ascii="Times New Roman" w:hAnsi="Times New Roman" w:cs="Times New Roman"/>
          <w:sz w:val="28"/>
          <w:szCs w:val="28"/>
        </w:rPr>
        <w:t>624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4C78AE">
        <w:rPr>
          <w:rFonts w:ascii="Times New Roman" w:hAnsi="Times New Roman" w:cs="Times New Roman"/>
          <w:sz w:val="28"/>
          <w:szCs w:val="28"/>
        </w:rPr>
        <w:t>0</w:t>
      </w:r>
      <w:r w:rsidR="009B43E1">
        <w:rPr>
          <w:rFonts w:ascii="Times New Roman" w:hAnsi="Times New Roman" w:cs="Times New Roman"/>
          <w:sz w:val="28"/>
          <w:szCs w:val="28"/>
        </w:rPr>
        <w:t>9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C78AE">
        <w:rPr>
          <w:rFonts w:ascii="Times New Roman" w:hAnsi="Times New Roman" w:cs="Times New Roman"/>
          <w:sz w:val="28"/>
          <w:szCs w:val="28"/>
        </w:rPr>
        <w:t>октя</w:t>
      </w:r>
      <w:r w:rsidR="002F4E4C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C78AE">
        <w:rPr>
          <w:rFonts w:ascii="Times New Roman" w:hAnsi="Times New Roman" w:cs="Times New Roman"/>
          <w:sz w:val="28"/>
          <w:szCs w:val="28"/>
        </w:rPr>
        <w:t>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453807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53807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4C78AE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Чорный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C78AE" w:rsidRDefault="004C78AE" w:rsidP="004C78A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F620A9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453807" w:rsidRPr="00453807" w:rsidRDefault="007453BF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4C78AE">
        <w:rPr>
          <w:rFonts w:ascii="Times New Roman" w:hAnsi="Times New Roman" w:cs="Times New Roman"/>
          <w:sz w:val="28"/>
          <w:szCs w:val="28"/>
        </w:rPr>
        <w:t>Акционерное общество «Газпром газораспределение Калуга»</w:t>
      </w:r>
      <w:r w:rsidR="00F620A9">
        <w:rPr>
          <w:rFonts w:ascii="Times New Roman" w:hAnsi="Times New Roman" w:cs="Times New Roman"/>
          <w:sz w:val="28"/>
          <w:szCs w:val="28"/>
        </w:rPr>
        <w:t xml:space="preserve"> </w:t>
      </w:r>
      <w:r w:rsidRPr="007453BF">
        <w:rPr>
          <w:rFonts w:ascii="Times New Roman" w:hAnsi="Times New Roman" w:cs="Times New Roman"/>
          <w:sz w:val="28"/>
          <w:szCs w:val="28"/>
        </w:rPr>
        <w:t xml:space="preserve">(ИНН </w:t>
      </w:r>
      <w:r w:rsidR="004C78AE" w:rsidRPr="004C78AE">
        <w:rPr>
          <w:rFonts w:ascii="Times New Roman" w:hAnsi="Times New Roman" w:cs="Times New Roman"/>
          <w:sz w:val="28"/>
          <w:szCs w:val="28"/>
        </w:rPr>
        <w:t>4000000015</w:t>
      </w:r>
      <w:r w:rsidRPr="007453B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4C78AE" w:rsidRPr="004C78AE">
        <w:rPr>
          <w:rFonts w:ascii="Times New Roman" w:hAnsi="Times New Roman" w:cs="Times New Roman"/>
          <w:sz w:val="28"/>
          <w:szCs w:val="28"/>
        </w:rPr>
        <w:t>1024001338206</w:t>
      </w:r>
      <w:r w:rsidRPr="007453BF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1F7FE7">
        <w:rPr>
          <w:rFonts w:ascii="Times New Roman" w:hAnsi="Times New Roman" w:cs="Times New Roman"/>
          <w:sz w:val="28"/>
          <w:szCs w:val="28"/>
        </w:rPr>
        <w:t>:</w:t>
      </w:r>
      <w:r w:rsidRPr="007453BF">
        <w:t xml:space="preserve"> </w:t>
      </w:r>
      <w:r w:rsidR="004C78AE" w:rsidRPr="004C78AE">
        <w:rPr>
          <w:rFonts w:ascii="Times New Roman" w:hAnsi="Times New Roman" w:cs="Times New Roman"/>
          <w:sz w:val="28"/>
          <w:szCs w:val="28"/>
        </w:rPr>
        <w:t>248018, Калужская область, г. Калуга, пер. Баррикад, д. 4</w:t>
      </w:r>
      <w:r w:rsidRPr="007453BF">
        <w:rPr>
          <w:rFonts w:ascii="Times New Roman" w:hAnsi="Times New Roman" w:cs="Times New Roman"/>
          <w:sz w:val="28"/>
          <w:szCs w:val="28"/>
        </w:rPr>
        <w:t>, номер в реестре чл</w:t>
      </w:r>
      <w:r>
        <w:rPr>
          <w:rFonts w:ascii="Times New Roman" w:hAnsi="Times New Roman" w:cs="Times New Roman"/>
          <w:sz w:val="28"/>
          <w:szCs w:val="28"/>
        </w:rPr>
        <w:t xml:space="preserve">енов Ассоциации СРО «ГС.П» - </w:t>
      </w:r>
      <w:r w:rsidR="004C78AE">
        <w:rPr>
          <w:rFonts w:ascii="Times New Roman" w:hAnsi="Times New Roman" w:cs="Times New Roman"/>
          <w:sz w:val="28"/>
          <w:szCs w:val="28"/>
        </w:rPr>
        <w:t>146</w:t>
      </w:r>
      <w:r w:rsidR="00D074BC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4C78AE">
        <w:rPr>
          <w:rFonts w:ascii="Times New Roman" w:hAnsi="Times New Roman" w:cs="Times New Roman"/>
          <w:sz w:val="28"/>
          <w:szCs w:val="28"/>
        </w:rPr>
        <w:t>АО «Газпром газораспределение Калуга»</w:t>
      </w:r>
      <w:r w:rsidR="00453807">
        <w:rPr>
          <w:rFonts w:ascii="Times New Roman" w:hAnsi="Times New Roman" w:cs="Times New Roman"/>
          <w:sz w:val="28"/>
          <w:szCs w:val="28"/>
        </w:rPr>
        <w:t xml:space="preserve">), исх. № </w:t>
      </w:r>
      <w:r w:rsidR="004C78AE">
        <w:rPr>
          <w:rFonts w:ascii="Times New Roman" w:hAnsi="Times New Roman" w:cs="Times New Roman"/>
          <w:sz w:val="28"/>
          <w:szCs w:val="28"/>
        </w:rPr>
        <w:t>3840-И/КО от 05.10.2023</w:t>
      </w:r>
      <w:r w:rsidR="00453807">
        <w:rPr>
          <w:rFonts w:ascii="Times New Roman" w:hAnsi="Times New Roman" w:cs="Times New Roman"/>
          <w:sz w:val="28"/>
          <w:szCs w:val="28"/>
        </w:rPr>
        <w:t>г., вх. № 01-</w:t>
      </w:r>
      <w:r w:rsidR="004C78AE">
        <w:rPr>
          <w:rFonts w:ascii="Times New Roman" w:hAnsi="Times New Roman" w:cs="Times New Roman"/>
          <w:sz w:val="28"/>
          <w:szCs w:val="28"/>
        </w:rPr>
        <w:t>350/23-0 от 06.10.2023</w:t>
      </w:r>
      <w:r w:rsidR="00453807">
        <w:rPr>
          <w:rFonts w:ascii="Times New Roman" w:hAnsi="Times New Roman" w:cs="Times New Roman"/>
          <w:sz w:val="28"/>
          <w:szCs w:val="28"/>
        </w:rPr>
        <w:t xml:space="preserve">г., </w:t>
      </w:r>
      <w:r w:rsidR="00453807" w:rsidRPr="00453807">
        <w:rPr>
          <w:rFonts w:ascii="Times New Roman" w:hAnsi="Times New Roman" w:cs="Times New Roman"/>
          <w:sz w:val="28"/>
          <w:szCs w:val="28"/>
        </w:rPr>
        <w:t>о повышении уровня ответственности по обяз</w:t>
      </w:r>
      <w:r w:rsidR="004C78AE">
        <w:rPr>
          <w:rFonts w:ascii="Times New Roman" w:hAnsi="Times New Roman" w:cs="Times New Roman"/>
          <w:sz w:val="28"/>
          <w:szCs w:val="28"/>
        </w:rPr>
        <w:t>ательствам в соответствии с п. 2</w:t>
      </w:r>
      <w:r w:rsidR="00453807" w:rsidRPr="00453807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Федерации, а именно:</w:t>
      </w:r>
    </w:p>
    <w:p w:rsidR="00453807" w:rsidRPr="00453807" w:rsidRDefault="00453807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 xml:space="preserve">- </w:t>
      </w:r>
      <w:r w:rsidR="004C78AE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Калуга» </w:t>
      </w:r>
      <w:r w:rsidRPr="00453807">
        <w:rPr>
          <w:rFonts w:ascii="Times New Roman" w:hAnsi="Times New Roman" w:cs="Times New Roman"/>
          <w:sz w:val="28"/>
          <w:szCs w:val="28"/>
        </w:rPr>
        <w:t xml:space="preserve">планирует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4C78AE" w:rsidRPr="004C78AE">
        <w:rPr>
          <w:rFonts w:ascii="Times New Roman" w:hAnsi="Times New Roman" w:cs="Times New Roman"/>
          <w:sz w:val="28"/>
          <w:szCs w:val="28"/>
        </w:rPr>
        <w:t>не превышает пятьдесят миллионов рублей (второй уровень ответственности)</w:t>
      </w:r>
      <w:r w:rsidRPr="00453807">
        <w:rPr>
          <w:rFonts w:ascii="Times New Roman" w:hAnsi="Times New Roman" w:cs="Times New Roman"/>
          <w:sz w:val="28"/>
          <w:szCs w:val="28"/>
        </w:rPr>
        <w:t>.</w:t>
      </w:r>
    </w:p>
    <w:p w:rsidR="004C78AE" w:rsidRDefault="00453807" w:rsidP="004C78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 xml:space="preserve">В связи с тем, что доплата в компенсационный фонд возмещения вреда Ассоциации СРО «ГС.П» </w:t>
      </w:r>
      <w:r w:rsidR="004C78AE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Калуга» </w:t>
      </w:r>
      <w:r w:rsidRPr="00453807">
        <w:rPr>
          <w:rFonts w:ascii="Times New Roman" w:hAnsi="Times New Roman" w:cs="Times New Roman"/>
          <w:sz w:val="28"/>
          <w:szCs w:val="28"/>
        </w:rPr>
        <w:t xml:space="preserve">соответствует заявленному им уровню ответственности по обязательствам </w:t>
      </w:r>
      <w:r w:rsidRPr="00453807">
        <w:rPr>
          <w:rFonts w:ascii="Times New Roman" w:hAnsi="Times New Roman" w:cs="Times New Roman"/>
          <w:sz w:val="28"/>
          <w:szCs w:val="28"/>
        </w:rPr>
        <w:lastRenderedPageBreak/>
        <w:t xml:space="preserve">(платежное поручение № </w:t>
      </w:r>
      <w:r w:rsidR="004C78AE">
        <w:rPr>
          <w:rFonts w:ascii="Times New Roman" w:hAnsi="Times New Roman" w:cs="Times New Roman"/>
          <w:sz w:val="28"/>
          <w:szCs w:val="28"/>
        </w:rPr>
        <w:t>10225</w:t>
      </w:r>
      <w:r w:rsidR="00F620A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78AE">
        <w:rPr>
          <w:rFonts w:ascii="Times New Roman" w:hAnsi="Times New Roman" w:cs="Times New Roman"/>
          <w:sz w:val="28"/>
          <w:szCs w:val="28"/>
        </w:rPr>
        <w:t>8.09.2023</w:t>
      </w:r>
      <w:r w:rsidRPr="00453807">
        <w:rPr>
          <w:rFonts w:ascii="Times New Roman" w:hAnsi="Times New Roman" w:cs="Times New Roman"/>
          <w:sz w:val="28"/>
          <w:szCs w:val="28"/>
        </w:rPr>
        <w:t xml:space="preserve"> о внесении в компенсационный фонд возме</w:t>
      </w:r>
      <w:r w:rsidR="004C78AE">
        <w:rPr>
          <w:rFonts w:ascii="Times New Roman" w:hAnsi="Times New Roman" w:cs="Times New Roman"/>
          <w:sz w:val="28"/>
          <w:szCs w:val="28"/>
        </w:rPr>
        <w:t>щения вреда средств в размере 1</w:t>
      </w:r>
      <w:r w:rsidR="00F620A9">
        <w:rPr>
          <w:rFonts w:ascii="Times New Roman" w:hAnsi="Times New Roman" w:cs="Times New Roman"/>
          <w:sz w:val="28"/>
          <w:szCs w:val="28"/>
        </w:rPr>
        <w:t>0</w:t>
      </w:r>
      <w:r w:rsidRPr="00453807">
        <w:rPr>
          <w:rFonts w:ascii="Times New Roman" w:hAnsi="Times New Roman" w:cs="Times New Roman"/>
          <w:sz w:val="28"/>
          <w:szCs w:val="28"/>
        </w:rPr>
        <w:t>0 000 (</w:t>
      </w:r>
      <w:r w:rsidR="004C78AE">
        <w:rPr>
          <w:rFonts w:ascii="Times New Roman" w:hAnsi="Times New Roman" w:cs="Times New Roman"/>
          <w:sz w:val="28"/>
          <w:szCs w:val="28"/>
        </w:rPr>
        <w:t>Ста</w:t>
      </w:r>
      <w:r w:rsidRPr="00453807">
        <w:rPr>
          <w:rFonts w:ascii="Times New Roman" w:hAnsi="Times New Roman" w:cs="Times New Roman"/>
          <w:sz w:val="28"/>
          <w:szCs w:val="28"/>
        </w:rPr>
        <w:t xml:space="preserve"> тысяч) рублей), Директор Ассоциации СРО «ГС.П» Данилишин Б.Т. предложил внести в отношении </w:t>
      </w:r>
      <w:r w:rsidR="004C78AE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Калуга» </w:t>
      </w:r>
      <w:r w:rsidRPr="00453807">
        <w:rPr>
          <w:rFonts w:ascii="Times New Roman" w:hAnsi="Times New Roman" w:cs="Times New Roman"/>
          <w:sz w:val="28"/>
          <w:szCs w:val="28"/>
        </w:rPr>
        <w:t xml:space="preserve">изменения в сведения об уровне ответственности по обязательствам, </w:t>
      </w:r>
      <w:r w:rsidR="004C78AE" w:rsidRPr="002759D3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</w:t>
      </w:r>
      <w:r w:rsidR="004C78AE">
        <w:rPr>
          <w:rFonts w:ascii="Times New Roman" w:hAnsi="Times New Roman" w:cs="Times New Roman"/>
          <w:sz w:val="28"/>
          <w:szCs w:val="28"/>
        </w:rPr>
        <w:t xml:space="preserve"> и в </w:t>
      </w:r>
      <w:r w:rsidR="004C78AE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4C78AE"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F620A9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F620A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F620A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F620A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C78AE" w:rsidRPr="002759D3" w:rsidRDefault="007453BF" w:rsidP="004C78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Внести</w:t>
      </w:r>
      <w:r w:rsidR="00111781">
        <w:rPr>
          <w:rFonts w:ascii="Times New Roman" w:hAnsi="Times New Roman" w:cs="Times New Roman"/>
          <w:sz w:val="28"/>
          <w:szCs w:val="28"/>
        </w:rPr>
        <w:t xml:space="preserve"> </w:t>
      </w:r>
      <w:r w:rsidR="004576A1">
        <w:rPr>
          <w:rFonts w:ascii="Times New Roman" w:hAnsi="Times New Roman" w:cs="Times New Roman"/>
          <w:sz w:val="28"/>
          <w:szCs w:val="28"/>
        </w:rPr>
        <w:t>в</w:t>
      </w:r>
      <w:r w:rsidRPr="004D46B5">
        <w:rPr>
          <w:rFonts w:ascii="Times New Roman" w:hAnsi="Times New Roman" w:cs="Times New Roman"/>
          <w:sz w:val="28"/>
          <w:szCs w:val="28"/>
        </w:rPr>
        <w:t xml:space="preserve"> отношении члена Ассоциации СРО «ГС.П» </w:t>
      </w:r>
      <w:r w:rsidR="004C78AE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Калуга» </w:t>
      </w:r>
      <w:r w:rsidR="004C78AE"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4C78AE" w:rsidRPr="00453807" w:rsidRDefault="004C78AE" w:rsidP="004C78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Калуга» </w:t>
      </w:r>
      <w:r w:rsidRPr="00453807">
        <w:rPr>
          <w:rFonts w:ascii="Times New Roman" w:hAnsi="Times New Roman" w:cs="Times New Roman"/>
          <w:sz w:val="28"/>
          <w:szCs w:val="28"/>
        </w:rPr>
        <w:t xml:space="preserve">вправе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Pr="004C78AE">
        <w:rPr>
          <w:rFonts w:ascii="Times New Roman" w:hAnsi="Times New Roman" w:cs="Times New Roman"/>
          <w:sz w:val="28"/>
          <w:szCs w:val="28"/>
        </w:rPr>
        <w:t>не превышает пятьдесят миллионов рублей (второй уровень ответственности)</w:t>
      </w:r>
      <w:r w:rsidRPr="00453807">
        <w:rPr>
          <w:rFonts w:ascii="Times New Roman" w:hAnsi="Times New Roman" w:cs="Times New Roman"/>
          <w:sz w:val="28"/>
          <w:szCs w:val="28"/>
        </w:rPr>
        <w:t>.</w:t>
      </w:r>
    </w:p>
    <w:p w:rsidR="004C78AE" w:rsidRPr="002759D3" w:rsidRDefault="004C78AE" w:rsidP="004C78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>
        <w:rPr>
          <w:rFonts w:ascii="Times New Roman" w:hAnsi="Times New Roman" w:cs="Times New Roman"/>
          <w:sz w:val="28"/>
          <w:szCs w:val="28"/>
        </w:rPr>
        <w:t>АО «Газпром газораспределение Калуга»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4C78AE" w:rsidRPr="002759D3" w:rsidRDefault="004C78AE" w:rsidP="004C78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4C78AE" w:rsidRPr="002759D3" w:rsidRDefault="004C78AE" w:rsidP="004C78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D074BC" w:rsidRDefault="00D074BC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8AE" w:rsidRDefault="004C78AE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7F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5B19-D9DB-4FAB-B0CC-BA131417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2017-02-21T06:50:00Z</cp:lastPrinted>
  <dcterms:created xsi:type="dcterms:W3CDTF">2023-10-09T06:45:00Z</dcterms:created>
  <dcterms:modified xsi:type="dcterms:W3CDTF">2023-10-09T06:45:00Z</dcterms:modified>
</cp:coreProperties>
</file>