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A009A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785EF3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785EF3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785EF3">
        <w:rPr>
          <w:rFonts w:ascii="Times New Roman" w:hAnsi="Times New Roman" w:cs="Times New Roman"/>
          <w:sz w:val="28"/>
          <w:szCs w:val="28"/>
        </w:rPr>
        <w:t xml:space="preserve"> </w:t>
      </w:r>
      <w:r w:rsidR="00785EF3" w:rsidRPr="00785EF3">
        <w:rPr>
          <w:rFonts w:ascii="Times New Roman" w:hAnsi="Times New Roman" w:cs="Times New Roman"/>
          <w:sz w:val="28"/>
          <w:szCs w:val="28"/>
        </w:rPr>
        <w:t>626</w:t>
      </w:r>
    </w:p>
    <w:p w:rsidR="00BA1B17" w:rsidRDefault="00FE196F" w:rsidP="00BA009A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1190B">
        <w:rPr>
          <w:rFonts w:ascii="Times New Roman" w:hAnsi="Times New Roman" w:cs="Times New Roman"/>
          <w:sz w:val="28"/>
          <w:szCs w:val="28"/>
        </w:rPr>
        <w:t xml:space="preserve">Дата проведения заседания: </w:t>
      </w:r>
      <w:r w:rsidR="00785EF3">
        <w:rPr>
          <w:rFonts w:ascii="Times New Roman" w:hAnsi="Times New Roman" w:cs="Times New Roman"/>
          <w:sz w:val="28"/>
          <w:szCs w:val="28"/>
        </w:rPr>
        <w:t>«</w:t>
      </w:r>
      <w:r w:rsidR="00785EF3" w:rsidRPr="00785EF3">
        <w:rPr>
          <w:rFonts w:ascii="Times New Roman" w:hAnsi="Times New Roman" w:cs="Times New Roman"/>
          <w:sz w:val="28"/>
          <w:szCs w:val="28"/>
        </w:rPr>
        <w:t>18</w:t>
      </w:r>
      <w:r w:rsidR="00785EF3">
        <w:rPr>
          <w:rFonts w:ascii="Times New Roman" w:hAnsi="Times New Roman" w:cs="Times New Roman"/>
          <w:sz w:val="28"/>
          <w:szCs w:val="28"/>
        </w:rPr>
        <w:t>»</w:t>
      </w:r>
      <w:r w:rsidR="00785EF3" w:rsidRPr="00785EF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96554E" w:rsidRPr="00785EF3">
        <w:rPr>
          <w:rFonts w:ascii="Times New Roman" w:hAnsi="Times New Roman" w:cs="Times New Roman"/>
          <w:sz w:val="28"/>
          <w:szCs w:val="28"/>
        </w:rPr>
        <w:t xml:space="preserve"> 2023</w:t>
      </w:r>
      <w:r w:rsidRPr="00785E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70646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11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BC4AAB">
        <w:rPr>
          <w:rFonts w:ascii="Times New Roman" w:hAnsi="Times New Roman" w:cs="Times New Roman"/>
          <w:sz w:val="28"/>
          <w:szCs w:val="28"/>
        </w:rPr>
        <w:t>12</w:t>
      </w:r>
      <w:r w:rsidR="00706463">
        <w:rPr>
          <w:rFonts w:ascii="Times New Roman" w:hAnsi="Times New Roman" w:cs="Times New Roman"/>
          <w:sz w:val="28"/>
          <w:szCs w:val="28"/>
        </w:rPr>
        <w:t>:3</w:t>
      </w:r>
      <w:r w:rsidR="00D3060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BC4AAB" w:rsidRPr="00A64581" w:rsidRDefault="00BC4AAB" w:rsidP="00BC4A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BC4AAB" w:rsidRPr="00A64581" w:rsidRDefault="00BC4AAB" w:rsidP="00BC4A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BC4AAB" w:rsidRPr="00255776" w:rsidRDefault="00BC4AAB" w:rsidP="00BC4A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BC4AAB" w:rsidRPr="00255776" w:rsidRDefault="00BC4AAB" w:rsidP="00BC4A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BC4AAB" w:rsidRPr="00255776" w:rsidRDefault="00BC4AAB" w:rsidP="00BC4A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BC4AAB" w:rsidRDefault="00BC4AAB" w:rsidP="00BC4A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702333" w:rsidRPr="00637199" w:rsidRDefault="00702333" w:rsidP="00BC4A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84C4D" w:rsidRDefault="007512FC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категорий членов </w:t>
      </w:r>
      <w:r w:rsidRPr="00D82BC5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в целях дифференциации размера годового членского взноса</w:t>
      </w:r>
    </w:p>
    <w:p w:rsidR="00785EF3" w:rsidRDefault="00785EF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увеличении </w:t>
      </w:r>
      <w:r w:rsidRPr="00D82BC5">
        <w:rPr>
          <w:sz w:val="28"/>
          <w:szCs w:val="28"/>
        </w:rPr>
        <w:t>годового членского взноса в Ассоциацию СРО «ГС.П» за 2024 год</w:t>
      </w:r>
      <w:r>
        <w:rPr>
          <w:sz w:val="28"/>
          <w:szCs w:val="28"/>
        </w:rPr>
        <w:t xml:space="preserve"> для членов Ассоциации СРО «ГС.П», отнесенных к первой категории</w:t>
      </w:r>
    </w:p>
    <w:p w:rsidR="00785EF3" w:rsidRDefault="00785EF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вступительного взноса в Ассоциацию СРО «ГС.П»</w:t>
      </w:r>
    </w:p>
    <w:p w:rsidR="00D54A23" w:rsidRPr="00D54A23" w:rsidRDefault="00D54A2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Утверждение статуса, даты, места проведения Общего собрания членов Ассоциации СРО «ГС.П»</w:t>
      </w:r>
    </w:p>
    <w:p w:rsidR="00D54A23" w:rsidRPr="00D54A23" w:rsidRDefault="00D54A2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Утверждение проекта повестки дня заседания Общего собрания членов Ассоциации СРО «ГС.П»</w:t>
      </w:r>
    </w:p>
    <w:p w:rsidR="00D54A23" w:rsidRPr="00D54A23" w:rsidRDefault="00D54A2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Форма и способ голосования по вопросам повестки дня заседания Общего собрания членов Ассоциации СРО «ГС.П»</w:t>
      </w:r>
    </w:p>
    <w:p w:rsidR="00D54A23" w:rsidRPr="00D54A23" w:rsidRDefault="00D54A2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 xml:space="preserve">Порядок сообщения членам Ассоциации СРО «ГС.П» о проведении Общего собрания членов Ассоциации СРО «ГС.П» </w:t>
      </w:r>
    </w:p>
    <w:p w:rsidR="00D54A23" w:rsidRPr="00D54A23" w:rsidRDefault="00D54A23" w:rsidP="00BA009A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D54A23">
        <w:rPr>
          <w:sz w:val="28"/>
          <w:szCs w:val="28"/>
        </w:rPr>
        <w:t>Перечень информации (материалов), предоставляемой членам Ассоциации СРО «ГС.П» при подготовке к проведению Общего собрания членов Ассоциации СРО «ГС.П»</w:t>
      </w:r>
      <w:r w:rsidR="00BF21E1">
        <w:rPr>
          <w:sz w:val="28"/>
          <w:szCs w:val="28"/>
        </w:rPr>
        <w:t>, и порядок ознакомления с ней</w:t>
      </w:r>
    </w:p>
    <w:p w:rsidR="002E4D56" w:rsidRDefault="002E4D56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785EF3" w:rsidRDefault="00785EF3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C4D" w:rsidRPr="00637199" w:rsidRDefault="00384C4D" w:rsidP="00384C4D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>СЛУШАЛИ:</w:t>
      </w:r>
    </w:p>
    <w:p w:rsidR="007512FC" w:rsidRDefault="007512FC" w:rsidP="00384C4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Совета Ассоциации СРО «ГС.П» Власенко В.В., которая предложила вынести на утверждение Общего собрания членов Ассоциации СРО «ГС.П» вопрос об </w:t>
      </w:r>
      <w:r w:rsidRPr="007512FC">
        <w:rPr>
          <w:rFonts w:ascii="Times New Roman" w:hAnsi="Times New Roman" w:cs="Times New Roman"/>
          <w:sz w:val="28"/>
          <w:szCs w:val="28"/>
        </w:rPr>
        <w:t xml:space="preserve">установлении категорий членов Ассоциации СРО «ГС.П» в целях дифференциации размера годового </w:t>
      </w:r>
      <w:r w:rsidRPr="007512FC">
        <w:rPr>
          <w:rFonts w:ascii="Times New Roman" w:hAnsi="Times New Roman" w:cs="Times New Roman"/>
          <w:sz w:val="28"/>
          <w:szCs w:val="28"/>
        </w:rPr>
        <w:lastRenderedPageBreak/>
        <w:t>членского взноса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E16CFF" w:rsidRDefault="007512FC" w:rsidP="00384C4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установить, что к первой категории членов Ассоциации СРО «ГС.П», которой допустимо установить </w:t>
      </w:r>
      <w:r w:rsidR="00E16CFF">
        <w:rPr>
          <w:rFonts w:ascii="Times New Roman" w:hAnsi="Times New Roman" w:cs="Times New Roman"/>
          <w:sz w:val="28"/>
          <w:szCs w:val="28"/>
        </w:rPr>
        <w:t xml:space="preserve">повышенные </w:t>
      </w:r>
      <w:r w:rsidR="00A94AC0">
        <w:rPr>
          <w:rFonts w:ascii="Times New Roman" w:hAnsi="Times New Roman" w:cs="Times New Roman"/>
          <w:sz w:val="28"/>
          <w:szCs w:val="28"/>
        </w:rPr>
        <w:t xml:space="preserve">годовые </w:t>
      </w:r>
      <w:r w:rsidR="00E16CFF">
        <w:rPr>
          <w:rFonts w:ascii="Times New Roman" w:hAnsi="Times New Roman" w:cs="Times New Roman"/>
          <w:sz w:val="28"/>
          <w:szCs w:val="28"/>
        </w:rPr>
        <w:t>членские взносы</w:t>
      </w:r>
      <w:r w:rsidR="00A94AC0">
        <w:rPr>
          <w:rFonts w:ascii="Times New Roman" w:hAnsi="Times New Roman" w:cs="Times New Roman"/>
          <w:sz w:val="28"/>
          <w:szCs w:val="28"/>
        </w:rPr>
        <w:t xml:space="preserve"> или доплату к уже утвержденному годовому членскому взносу</w:t>
      </w:r>
      <w:r w:rsidR="00E16CFF">
        <w:rPr>
          <w:rFonts w:ascii="Times New Roman" w:hAnsi="Times New Roman" w:cs="Times New Roman"/>
          <w:sz w:val="28"/>
          <w:szCs w:val="28"/>
        </w:rPr>
        <w:t xml:space="preserve">, </w:t>
      </w:r>
      <w:r w:rsidR="009C7DE5">
        <w:rPr>
          <w:rFonts w:ascii="Times New Roman" w:hAnsi="Times New Roman" w:cs="Times New Roman"/>
          <w:sz w:val="28"/>
          <w:szCs w:val="28"/>
        </w:rPr>
        <w:t>относятся члены СРО согласно следующему перечню</w:t>
      </w:r>
      <w:r w:rsidR="00E16CFF">
        <w:rPr>
          <w:rFonts w:ascii="Times New Roman" w:hAnsi="Times New Roman" w:cs="Times New Roman"/>
          <w:sz w:val="28"/>
          <w:szCs w:val="28"/>
        </w:rPr>
        <w:t>:</w:t>
      </w:r>
    </w:p>
    <w:p w:rsidR="00785EF3" w:rsidRDefault="00785EF3" w:rsidP="00384C4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785EF3" w:rsidSect="00F53E13">
          <w:footerReference w:type="even" r:id="rId9"/>
          <w:footerReference w:type="default" r:id="rId10"/>
          <w:pgSz w:w="11906" w:h="16838" w:code="9"/>
          <w:pgMar w:top="1135" w:right="851" w:bottom="993" w:left="1701" w:header="510" w:footer="266" w:gutter="0"/>
          <w:cols w:space="708"/>
          <w:docGrid w:linePitch="360"/>
        </w:sectPr>
      </w:pP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lastRenderedPageBreak/>
        <w:t>ООО «Газпром газификация»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ООО «Газпром межрегионгаз инжиниринг»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«Волгоградгоргаз»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Белгород»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Брянск»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Великий Новгород»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Владимир»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Вологда»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Дальний Восток»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Екатеринбург»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Иваново»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Ижевск»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Калуга»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Киров»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Краснодар»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Курган»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Курск»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Ленинградская область»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Липецк»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Майкоп»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Назрань»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Нальчик»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Орел»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Оренбург»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Пенза»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lastRenderedPageBreak/>
        <w:t>АО «Газпром газораспределение Пермь»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Петрозаводск»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Псков»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Рязанская область»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Саранск»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Смоленск»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Ставрополь»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Сыктывкар»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Тамбов»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Тверь»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Тула»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Чебоксары»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Челябинск»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Черкесск»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Элиста»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Ярославль»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«Омскоблгаз»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«Рязаньгоргаз»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«Саратовгаз»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«Сочигоргаз»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«Строительное управление Север»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«Тулагоргаз»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АО «Челябинскгоргаз»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ОАО «Газпром газораспределение Воронеж»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ОАО «Рыбинскгазсервис»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Архангельск»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Барнаул»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Владикавказ»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lastRenderedPageBreak/>
        <w:t>ООО «Газпром газораспределение Волгоград»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Грозный»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Дагестан»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Йошкар-Ола»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Кострома»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Нижний Новгород»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Самара»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lastRenderedPageBreak/>
        <w:t>ООО «Газпром газораспределение Томск»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Ульяновск»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ПАО «Газпром газораспределение Ростов-на-Дону»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ПАО «Газпром газораспределение Саратовская область»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ПАО «Газпром газораспределение Уфа»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</w:pPr>
      <w:r w:rsidRPr="00E16CFF">
        <w:t>ООО «ГазификацияСпецПроект»</w:t>
      </w:r>
    </w:p>
    <w:p w:rsidR="00E16CFF" w:rsidRPr="00E16CFF" w:rsidRDefault="00E16CFF" w:rsidP="00E16CFF">
      <w:pPr>
        <w:pStyle w:val="ab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sectPr w:rsidR="00E16CFF" w:rsidRPr="00E16CFF" w:rsidSect="00E16CFF">
          <w:type w:val="continuous"/>
          <w:pgSz w:w="11906" w:h="16838" w:code="9"/>
          <w:pgMar w:top="1135" w:right="851" w:bottom="993" w:left="1701" w:header="510" w:footer="266" w:gutter="0"/>
          <w:cols w:num="2" w:space="282"/>
          <w:docGrid w:linePitch="360"/>
        </w:sectPr>
      </w:pPr>
      <w:r w:rsidRPr="00E16CFF">
        <w:t>Фонд поддерж</w:t>
      </w:r>
      <w:r>
        <w:t>ки социальных инициатив Газпро</w:t>
      </w:r>
      <w:r w:rsidR="007D57B6">
        <w:t>ма</w:t>
      </w:r>
    </w:p>
    <w:p w:rsidR="00E16CFF" w:rsidRDefault="00E16CFF" w:rsidP="00E16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установить, что ко второй категории членов Ассоциации СРО «ГС.П», которой повышенные </w:t>
      </w:r>
      <w:r w:rsidR="00A94AC0">
        <w:rPr>
          <w:sz w:val="28"/>
          <w:szCs w:val="28"/>
        </w:rPr>
        <w:t xml:space="preserve">годовые </w:t>
      </w:r>
      <w:r>
        <w:rPr>
          <w:sz w:val="28"/>
          <w:szCs w:val="28"/>
        </w:rPr>
        <w:t xml:space="preserve">членские взносы </w:t>
      </w:r>
      <w:r w:rsidR="00A94AC0">
        <w:rPr>
          <w:sz w:val="28"/>
          <w:szCs w:val="28"/>
        </w:rPr>
        <w:t xml:space="preserve">или доплаты к уже утвержденному годовому членскому взносу </w:t>
      </w:r>
      <w:r>
        <w:rPr>
          <w:sz w:val="28"/>
          <w:szCs w:val="28"/>
        </w:rPr>
        <w:t>не устанавливаются, относятся остальные члены Ассоциации СРО «ГС.П», не указанные в перечне;</w:t>
      </w:r>
    </w:p>
    <w:p w:rsidR="00E16CFF" w:rsidRDefault="00E16CFF" w:rsidP="00E16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наделить Совет Ассоциации СРО «ГС.П» полномочиями относить к первой или ко второй категории юридические лица и(или) индивидуальных предпринимателей при рассмотрении заявлений о вступлении в члены Ассоциации СРО «ГС.П» с целью расчета годовых членских взносов</w:t>
      </w:r>
      <w:r w:rsidR="007D57B6">
        <w:rPr>
          <w:sz w:val="28"/>
          <w:szCs w:val="28"/>
        </w:rPr>
        <w:t>, а также изменять категории на основании заявлений членов Ассоциации СРО «ГС.П» или при необходимости;</w:t>
      </w:r>
    </w:p>
    <w:p w:rsidR="007D57B6" w:rsidRDefault="007D57B6" w:rsidP="00E16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соответствующие изменения в </w:t>
      </w:r>
      <w:r w:rsidRPr="00D82BC5">
        <w:rPr>
          <w:sz w:val="28"/>
          <w:szCs w:val="28"/>
        </w:rPr>
        <w:t>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sz w:val="28"/>
          <w:szCs w:val="28"/>
        </w:rPr>
        <w:t>.</w:t>
      </w:r>
    </w:p>
    <w:p w:rsidR="00384C4D" w:rsidRPr="004D46B5" w:rsidRDefault="00384C4D" w:rsidP="00384C4D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384C4D" w:rsidRPr="004D46B5" w:rsidRDefault="00384C4D" w:rsidP="00384C4D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384C4D" w:rsidRPr="004D46B5" w:rsidRDefault="00384C4D" w:rsidP="00384C4D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384C4D" w:rsidRPr="004D46B5" w:rsidRDefault="00384C4D" w:rsidP="00384C4D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384C4D" w:rsidRDefault="007D57B6" w:rsidP="00384C4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Вынести на утверждение Общего собрания членов Ассоциации СРО «ГС.П» вопрос об </w:t>
      </w:r>
      <w:r w:rsidRPr="007512FC">
        <w:rPr>
          <w:rFonts w:ascii="Times New Roman" w:hAnsi="Times New Roman" w:cs="Times New Roman"/>
          <w:sz w:val="28"/>
          <w:szCs w:val="28"/>
        </w:rPr>
        <w:t>установлении категорий членов Ассоциации СРО «ГС.П» в целях дифференциации размера годового членского взноса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7B6" w:rsidRDefault="007D57B6" w:rsidP="007D57B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Общему собранию членов Ассоциации СРО «ГС.П» установить, что к первой категории членов Ассоциации СРО «ГС.П», </w:t>
      </w:r>
      <w:r w:rsidR="00A94AC0">
        <w:rPr>
          <w:rFonts w:ascii="Times New Roman" w:hAnsi="Times New Roman" w:cs="Times New Roman"/>
          <w:sz w:val="28"/>
          <w:szCs w:val="28"/>
        </w:rPr>
        <w:t>которой допустимо установить повышенные годовые членские взносы или доплату к уже утвержденному годовому членскому взносу</w:t>
      </w:r>
      <w:r>
        <w:rPr>
          <w:rFonts w:ascii="Times New Roman" w:hAnsi="Times New Roman" w:cs="Times New Roman"/>
          <w:sz w:val="28"/>
          <w:szCs w:val="28"/>
        </w:rPr>
        <w:t>, относятся члены СРО согласно следующему перечню:</w:t>
      </w:r>
    </w:p>
    <w:p w:rsidR="007D57B6" w:rsidRDefault="007D57B6" w:rsidP="007D57B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7D57B6" w:rsidSect="007D57B6">
          <w:footerReference w:type="even" r:id="rId11"/>
          <w:footerReference w:type="default" r:id="rId12"/>
          <w:type w:val="continuous"/>
          <w:pgSz w:w="11906" w:h="16838" w:code="9"/>
          <w:pgMar w:top="1135" w:right="851" w:bottom="993" w:left="1701" w:header="510" w:footer="266" w:gutter="0"/>
          <w:cols w:space="708"/>
          <w:docGrid w:linePitch="360"/>
        </w:sectPr>
      </w:pP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lastRenderedPageBreak/>
        <w:t>ООО «Газпром газификация»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ООО «Газпром межрегионгаз инжиниринг»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«Волгоградгоргаз»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Белгород»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Брянск»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Великий Новгород»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lastRenderedPageBreak/>
        <w:t>АО «Газпром газораспределение Владимир»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Вологда»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Дальний Восток»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Екатеринбург»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Иваново»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lastRenderedPageBreak/>
        <w:t>АО «Газпром газораспределение Ижевск»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Калуга»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Киров»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Краснодар»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Курган»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Курск»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Ленинградская область»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Липецк»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Майкоп»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Назрань»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Нальчик»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Орел»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Оренбург»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Пенза»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Пермь»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Петрозаводск»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Псков»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Рязанская область»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Саранск»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Смоленск»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Ставрополь»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Сыктывкар»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Тамбов»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Тверь»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Тула»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Чебоксары»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lastRenderedPageBreak/>
        <w:t>АО «Газпром газораспределение Челябинск»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Черкесск»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Элиста»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«Газпром газораспределение Ярославль»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«Омскоблгаз»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«Рязаньгоргаз»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«Саратовгаз»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«Сочигоргаз»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«Строительное управление Север»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«Тулагоргаз»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АО «Челябинскгоргаз»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ОАО «Газпром газораспределение Воронеж»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ОАО «Рыбинскгазсервис»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Архангельск»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Барнаул»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Владикавказ»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Волгоград»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Грозный»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Дагестан»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Йошкар-Ола»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Кострома»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Нижний Новгород»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Самара»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Томск»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ООО «Газпром газораспределение Ульяновск»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ПАО «Газпром газораспределение Ростов-на-Дону»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ПАО «Газпром газораспределение Саратовская область»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ПАО «Газпром газораспределение Уфа»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E16CFF">
        <w:t>ООО «ГазификацияСпецПроект»</w:t>
      </w:r>
    </w:p>
    <w:p w:rsidR="007D57B6" w:rsidRPr="00E16CFF" w:rsidRDefault="007D57B6" w:rsidP="007D57B6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ind w:left="0" w:firstLine="0"/>
        <w:sectPr w:rsidR="007D57B6" w:rsidRPr="00E16CFF" w:rsidSect="00E16CFF">
          <w:type w:val="continuous"/>
          <w:pgSz w:w="11906" w:h="16838" w:code="9"/>
          <w:pgMar w:top="1135" w:right="851" w:bottom="993" w:left="1701" w:header="510" w:footer="266" w:gutter="0"/>
          <w:cols w:num="2" w:space="282"/>
          <w:docGrid w:linePitch="360"/>
        </w:sectPr>
      </w:pPr>
      <w:r w:rsidRPr="00E16CFF">
        <w:t>Фонд поддерж</w:t>
      </w:r>
      <w:r>
        <w:t>ки социальных инициатив Газпрома</w:t>
      </w:r>
    </w:p>
    <w:p w:rsidR="007D57B6" w:rsidRPr="007D57B6" w:rsidRDefault="007D57B6" w:rsidP="007D5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Предложить Общему собранию членов Ассоциации СРО «ГС.П» утвердить</w:t>
      </w:r>
      <w:r w:rsidRPr="007D57B6">
        <w:rPr>
          <w:sz w:val="28"/>
          <w:szCs w:val="28"/>
        </w:rPr>
        <w:t xml:space="preserve">, что ко второй категории членов Ассоциации СРО «ГС.П», </w:t>
      </w:r>
      <w:r w:rsidR="00A94AC0">
        <w:rPr>
          <w:sz w:val="28"/>
          <w:szCs w:val="28"/>
        </w:rPr>
        <w:t>которой повышенные годовые членские взносы или доплаты к уже утвержденному годовому членскому взносу не устанавливаются</w:t>
      </w:r>
      <w:r w:rsidRPr="007D57B6">
        <w:rPr>
          <w:sz w:val="28"/>
          <w:szCs w:val="28"/>
        </w:rPr>
        <w:t>, относятся остальные члены Ассоциации СРО «ГС.П», не ука</w:t>
      </w:r>
      <w:r>
        <w:rPr>
          <w:sz w:val="28"/>
          <w:szCs w:val="28"/>
        </w:rPr>
        <w:t>занные в перечне.</w:t>
      </w:r>
    </w:p>
    <w:p w:rsidR="007D57B6" w:rsidRPr="007D57B6" w:rsidRDefault="007D57B6" w:rsidP="007D5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Общему собранию членов Ассоциации СРО «ГС.П» </w:t>
      </w:r>
      <w:r w:rsidRPr="007D57B6">
        <w:rPr>
          <w:sz w:val="28"/>
          <w:szCs w:val="28"/>
        </w:rPr>
        <w:t xml:space="preserve">наделить Совет Ассоциации СРО «ГС.П» полномочиями относить к первой или ко второй категории юридические лица и(или) индивидуальных предпринимателей при рассмотрении заявлений о вступлении в члены Ассоциации СРО «ГС.П» с целью расчета годовых членских взносов, а также изменять категории на основании заявлений членов Ассоциации СРО «ГС.П» </w:t>
      </w:r>
      <w:r>
        <w:rPr>
          <w:sz w:val="28"/>
          <w:szCs w:val="28"/>
        </w:rPr>
        <w:t xml:space="preserve">или </w:t>
      </w:r>
      <w:r w:rsidR="00CB47DA">
        <w:rPr>
          <w:sz w:val="28"/>
          <w:szCs w:val="28"/>
        </w:rPr>
        <w:t>при необходимости.</w:t>
      </w:r>
    </w:p>
    <w:p w:rsidR="007D57B6" w:rsidRDefault="007D57B6" w:rsidP="007D57B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7B6">
        <w:rPr>
          <w:rFonts w:ascii="Times New Roman" w:hAnsi="Times New Roman" w:cs="Times New Roman"/>
          <w:sz w:val="28"/>
          <w:szCs w:val="28"/>
        </w:rPr>
        <w:t>Предложить Общему собранию членов Ассоциации СРО «ГС.П» утвердить новую редакцию 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взносов.</w:t>
      </w:r>
    </w:p>
    <w:p w:rsidR="00785EF3" w:rsidRDefault="00785EF3" w:rsidP="007D57B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5EF3" w:rsidRPr="00637199" w:rsidRDefault="00785EF3" w:rsidP="00785EF3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>СЛУШАЛИ:</w:t>
      </w:r>
    </w:p>
    <w:p w:rsidR="00785EF3" w:rsidRPr="004D46B5" w:rsidRDefault="00785EF3" w:rsidP="00785EF3">
      <w:pPr>
        <w:pStyle w:val="ConsPlusNonformat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 Совета Ассоциации СРО «ГС.П» Власенко В.В., которая предложила вынести на утверждение Общего собрания членов Ассоциации СРО «ГС.П» вопрос о</w:t>
      </w:r>
      <w:r w:rsidRPr="00785EF3">
        <w:rPr>
          <w:rFonts w:ascii="Times New Roman" w:hAnsi="Times New Roman" w:cs="Times New Roman"/>
          <w:sz w:val="28"/>
          <w:szCs w:val="28"/>
        </w:rPr>
        <w:t>б увеличении годового членского взноса в Ассоциацию СРО «ГС.П» за 2024 год для членов Ассоциации СРО «ГС.П», отнесенных к первой категории</w:t>
      </w:r>
      <w:r>
        <w:rPr>
          <w:rFonts w:ascii="Times New Roman" w:hAnsi="Times New Roman" w:cs="Times New Roman"/>
          <w:sz w:val="28"/>
          <w:szCs w:val="28"/>
        </w:rPr>
        <w:t xml:space="preserve">, на 70 000 (Семьдесят тысяч) рублей (с внесением изменений в смету доходов и расходов </w:t>
      </w:r>
      <w:r w:rsidRPr="00DD2286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на 2024 год) в связи с недостаточностью финансирования деятельности </w:t>
      </w:r>
      <w:r w:rsidRPr="00DD2286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предусмотренной п. 3.2. Устава </w:t>
      </w:r>
      <w:r w:rsidRPr="00DD2286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, для выполнения функций, предусмотренных разделом 5 Устава </w:t>
      </w:r>
      <w:r w:rsidRPr="00DD2286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EF3" w:rsidRPr="004D46B5" w:rsidRDefault="00785EF3" w:rsidP="00785EF3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785EF3" w:rsidRPr="004D46B5" w:rsidRDefault="00785EF3" w:rsidP="00785EF3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785EF3" w:rsidRPr="004D46B5" w:rsidRDefault="00785EF3" w:rsidP="00785EF3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785EF3" w:rsidRPr="004D46B5" w:rsidRDefault="00785EF3" w:rsidP="00785EF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85EF3" w:rsidRDefault="009C7DE5" w:rsidP="00785EF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E5">
        <w:rPr>
          <w:rFonts w:ascii="Times New Roman" w:hAnsi="Times New Roman" w:cs="Times New Roman"/>
          <w:sz w:val="28"/>
          <w:szCs w:val="28"/>
        </w:rPr>
        <w:t>Предложить Общему собранию членов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увеличить годовой членский взнос</w:t>
      </w:r>
      <w:r w:rsidRPr="00785EF3">
        <w:rPr>
          <w:rFonts w:ascii="Times New Roman" w:hAnsi="Times New Roman" w:cs="Times New Roman"/>
          <w:sz w:val="28"/>
          <w:szCs w:val="28"/>
        </w:rPr>
        <w:t xml:space="preserve"> в Ассоциацию СРО «ГС.П» за 2024 год для членов Ассоциации СРО «ГС.П», отнесенных к первой категории</w:t>
      </w:r>
      <w:r>
        <w:rPr>
          <w:rFonts w:ascii="Times New Roman" w:hAnsi="Times New Roman" w:cs="Times New Roman"/>
          <w:sz w:val="28"/>
          <w:szCs w:val="28"/>
        </w:rPr>
        <w:t xml:space="preserve">, на 70 000 (Семьдесят тысяч) рублей (с внесением изменений в смету доходов и расходов </w:t>
      </w:r>
      <w:r w:rsidRPr="00DD2286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на 2024 год) в связи с недостаточностью финансирования деятельности </w:t>
      </w:r>
      <w:r w:rsidRPr="00DD2286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предусмотренной п. 3.2. Устава </w:t>
      </w:r>
      <w:r w:rsidRPr="00DD2286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, для выполнения функций, предусмотренных разделом 5 Устава </w:t>
      </w:r>
      <w:r w:rsidRPr="00DD2286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785EF3" w:rsidRPr="00FB5EE5">
        <w:rPr>
          <w:rFonts w:ascii="Times New Roman" w:hAnsi="Times New Roman" w:cs="Times New Roman"/>
          <w:sz w:val="28"/>
          <w:szCs w:val="28"/>
        </w:rPr>
        <w:t>.</w:t>
      </w:r>
    </w:p>
    <w:p w:rsidR="009C7DE5" w:rsidRDefault="009C7DE5" w:rsidP="00785EF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5EF3" w:rsidRPr="00637199" w:rsidRDefault="00785EF3" w:rsidP="00785EF3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>СЛУШАЛИ:</w:t>
      </w:r>
    </w:p>
    <w:p w:rsidR="00785EF3" w:rsidRPr="004D46B5" w:rsidRDefault="009C7DE5" w:rsidP="00785EF3">
      <w:pPr>
        <w:pStyle w:val="ConsPlusNonformat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Совета Ассоциации СРО «ГС.П» Власенко В.В., которая предложила вынести на утверждение Общего собрания членов Ассоциации СРО «ГС.П» вопрос об утверждении вступительного взноса в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размере 150 000 (Ста пятидесяти тысяч) рублей</w:t>
      </w:r>
      <w:r w:rsidR="00785EF3" w:rsidRPr="00FB5E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Совета Ассоциации СРО «ГС.П» Власенко В.В. уточнила, что вступительный взнос в размере 100 000 (Ста тысяч) рублей был утвержден в декабре 2009 года.</w:t>
      </w:r>
    </w:p>
    <w:p w:rsidR="00785EF3" w:rsidRPr="004D46B5" w:rsidRDefault="00785EF3" w:rsidP="00785EF3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785EF3" w:rsidRPr="004D46B5" w:rsidRDefault="00785EF3" w:rsidP="00785EF3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785EF3" w:rsidRPr="004D46B5" w:rsidRDefault="00785EF3" w:rsidP="00785EF3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785EF3" w:rsidRPr="004D46B5" w:rsidRDefault="00785EF3" w:rsidP="00785EF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85EF3" w:rsidRDefault="009C7DE5" w:rsidP="00785EF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E5">
        <w:rPr>
          <w:rFonts w:ascii="Times New Roman" w:hAnsi="Times New Roman" w:cs="Times New Roman"/>
          <w:sz w:val="28"/>
          <w:szCs w:val="28"/>
        </w:rPr>
        <w:t>Предложить Общему собранию членов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вступительный взнос в </w:t>
      </w:r>
      <w:r w:rsidRPr="009C7DE5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в размере 150 000 (Ста пятидесяти тысяч) рублей</w:t>
      </w:r>
      <w:r w:rsidRPr="00FB5EE5">
        <w:rPr>
          <w:rFonts w:ascii="Times New Roman" w:hAnsi="Times New Roman" w:cs="Times New Roman"/>
          <w:sz w:val="28"/>
          <w:szCs w:val="28"/>
        </w:rPr>
        <w:t>.</w:t>
      </w:r>
    </w:p>
    <w:p w:rsidR="00384C4D" w:rsidRDefault="00384C4D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637199" w:rsidRDefault="00D54A23" w:rsidP="00BA009A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Pr="004D46B5" w:rsidRDefault="00D54A23" w:rsidP="00BA009A">
      <w:pPr>
        <w:pStyle w:val="ConsPlusNonformat"/>
        <w:ind w:firstLine="851"/>
        <w:jc w:val="both"/>
        <w:rPr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 w:rsidRPr="00FB5EE5">
        <w:rPr>
          <w:rFonts w:ascii="Times New Roman" w:hAnsi="Times New Roman" w:cs="Times New Roman"/>
          <w:sz w:val="28"/>
          <w:szCs w:val="28"/>
        </w:rPr>
        <w:t xml:space="preserve">предложил в соответствии с п. 10.3. и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4) п. 10.32. Устава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«ГС.П», </w:t>
      </w:r>
      <w:r>
        <w:rPr>
          <w:rFonts w:ascii="Times New Roman" w:hAnsi="Times New Roman" w:cs="Times New Roman"/>
          <w:sz w:val="28"/>
          <w:szCs w:val="28"/>
        </w:rPr>
        <w:t xml:space="preserve">п. 2.2., </w:t>
      </w:r>
      <w:r w:rsidRPr="00FB5EE5">
        <w:rPr>
          <w:rFonts w:ascii="Times New Roman" w:hAnsi="Times New Roman" w:cs="Times New Roman"/>
          <w:sz w:val="28"/>
          <w:szCs w:val="28"/>
        </w:rPr>
        <w:t xml:space="preserve">п. 2.6. и п. 2.7. Регламента проведения Общего собрания членов саморегулируемой организации провести </w:t>
      </w:r>
      <w:r w:rsidR="00A877E5">
        <w:rPr>
          <w:rFonts w:ascii="Times New Roman" w:hAnsi="Times New Roman" w:cs="Times New Roman"/>
          <w:sz w:val="28"/>
          <w:szCs w:val="28"/>
        </w:rPr>
        <w:t>вне</w:t>
      </w:r>
      <w:r w:rsidRPr="00FB5EE5">
        <w:rPr>
          <w:rFonts w:ascii="Times New Roman" w:hAnsi="Times New Roman" w:cs="Times New Roman"/>
          <w:sz w:val="28"/>
          <w:szCs w:val="28"/>
        </w:rPr>
        <w:t xml:space="preserve">очередное Общее собрание членов Ассоциации СРО «ГС.П» </w:t>
      </w:r>
      <w:r w:rsidR="009C7DE5">
        <w:rPr>
          <w:rFonts w:ascii="Times New Roman" w:hAnsi="Times New Roman" w:cs="Times New Roman"/>
          <w:sz w:val="28"/>
          <w:szCs w:val="28"/>
        </w:rPr>
        <w:t>«27» октября 2023 года</w:t>
      </w:r>
      <w:r w:rsidRPr="00FB5EE5">
        <w:rPr>
          <w:rFonts w:ascii="Times New Roman" w:hAnsi="Times New Roman" w:cs="Times New Roman"/>
          <w:sz w:val="28"/>
          <w:szCs w:val="28"/>
        </w:rPr>
        <w:t xml:space="preserve"> в г. Санкт-Петербурге.</w:t>
      </w:r>
    </w:p>
    <w:p w:rsidR="00D54A23" w:rsidRPr="004D46B5" w:rsidRDefault="00D54A23" w:rsidP="00BA009A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4D46B5" w:rsidRDefault="00D54A23" w:rsidP="00BA009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Утвердить статус Общего собрания членов Ассоциации СРО «ГС.П»: </w:t>
      </w:r>
      <w:r w:rsidR="00A877E5">
        <w:rPr>
          <w:rFonts w:ascii="Times New Roman" w:hAnsi="Times New Roman" w:cs="Times New Roman"/>
          <w:sz w:val="28"/>
          <w:szCs w:val="28"/>
        </w:rPr>
        <w:t>вне</w:t>
      </w:r>
      <w:r w:rsidRPr="00FB5EE5">
        <w:rPr>
          <w:rFonts w:ascii="Times New Roman" w:hAnsi="Times New Roman" w:cs="Times New Roman"/>
          <w:sz w:val="28"/>
          <w:szCs w:val="28"/>
        </w:rPr>
        <w:t>очередное</w:t>
      </w:r>
      <w:r>
        <w:rPr>
          <w:rFonts w:ascii="Times New Roman" w:hAnsi="Times New Roman" w:cs="Times New Roman"/>
          <w:sz w:val="28"/>
          <w:szCs w:val="28"/>
        </w:rPr>
        <w:t>, очное</w:t>
      </w:r>
      <w:r w:rsidRPr="00FB5EE5">
        <w:rPr>
          <w:rFonts w:ascii="Times New Roman" w:hAnsi="Times New Roman" w:cs="Times New Roman"/>
          <w:sz w:val="28"/>
          <w:szCs w:val="28"/>
        </w:rPr>
        <w:t>.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дату проведения Общего собрани</w:t>
      </w:r>
      <w:r w:rsidR="0011190B">
        <w:rPr>
          <w:rFonts w:ascii="Times New Roman" w:hAnsi="Times New Roman" w:cs="Times New Roman"/>
          <w:sz w:val="28"/>
          <w:szCs w:val="28"/>
        </w:rPr>
        <w:t>я Ассоциации СРО «ГС.П</w:t>
      </w:r>
      <w:r w:rsidR="0011190B" w:rsidRPr="0011190B">
        <w:rPr>
          <w:rFonts w:ascii="Times New Roman" w:hAnsi="Times New Roman" w:cs="Times New Roman"/>
          <w:sz w:val="28"/>
          <w:szCs w:val="28"/>
        </w:rPr>
        <w:t>»:</w:t>
      </w:r>
      <w:r w:rsidR="00B67756" w:rsidRPr="0011190B">
        <w:rPr>
          <w:rFonts w:ascii="Times New Roman" w:hAnsi="Times New Roman" w:cs="Times New Roman"/>
          <w:sz w:val="28"/>
          <w:szCs w:val="28"/>
        </w:rPr>
        <w:t xml:space="preserve"> </w:t>
      </w:r>
      <w:r w:rsidR="009C7DE5">
        <w:rPr>
          <w:rFonts w:ascii="Times New Roman" w:hAnsi="Times New Roman" w:cs="Times New Roman"/>
          <w:sz w:val="28"/>
          <w:szCs w:val="28"/>
        </w:rPr>
        <w:t>«27» октября 2023 года</w:t>
      </w:r>
      <w:r w:rsidRPr="0011190B">
        <w:rPr>
          <w:rFonts w:ascii="Times New Roman" w:hAnsi="Times New Roman" w:cs="Times New Roman"/>
          <w:sz w:val="28"/>
          <w:szCs w:val="28"/>
        </w:rPr>
        <w:t>.</w:t>
      </w:r>
    </w:p>
    <w:p w:rsidR="00D54A23" w:rsidRDefault="00D54A23" w:rsidP="00BA009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место проведения Общего собрания членов Ассоциации СРО «ГС.П»: г. Санкт-Петербург.</w:t>
      </w:r>
    </w:p>
    <w:p w:rsidR="00D54A23" w:rsidRDefault="00D54A23" w:rsidP="00BA009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54A23" w:rsidRPr="00637199" w:rsidRDefault="00D54A23" w:rsidP="00BA009A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7199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Default="00D54A23" w:rsidP="00BA009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в соответствии с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4) п. 10.32. Устава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и п. 2.6., п. 2.7., п. 5.1. Регламента проведения Общего собрания членов саморегулируемой организации доложил о вопросах, необходимых для рассмотрения на заседании Общего собрания членов Ассоциации СРО «ГС.П», и предложил утвердить следующий проект повестки дня заседания Общего собрания членов Ассоциации СРО «ГС.П»:</w:t>
      </w:r>
    </w:p>
    <w:p w:rsidR="00B67756" w:rsidRPr="00D82BC5" w:rsidRDefault="00B67756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ПОВЕСТКА ДНЯ</w:t>
      </w:r>
    </w:p>
    <w:p w:rsidR="00B67756" w:rsidRPr="00D82BC5" w:rsidRDefault="00B67756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заседания Общего собрания членов</w:t>
      </w:r>
    </w:p>
    <w:p w:rsidR="00B67756" w:rsidRPr="00D82BC5" w:rsidRDefault="00B67756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 xml:space="preserve">Ассоциации Саморегулируемая организация </w:t>
      </w:r>
    </w:p>
    <w:p w:rsidR="00B67756" w:rsidRPr="00D82BC5" w:rsidRDefault="00B67756" w:rsidP="00BA009A">
      <w:pPr>
        <w:tabs>
          <w:tab w:val="left" w:pos="9072"/>
        </w:tabs>
        <w:autoSpaceDE w:val="0"/>
        <w:autoSpaceDN w:val="0"/>
        <w:adjustRightInd w:val="0"/>
        <w:ind w:right="284"/>
        <w:jc w:val="center"/>
        <w:rPr>
          <w:sz w:val="28"/>
          <w:szCs w:val="28"/>
        </w:rPr>
      </w:pPr>
      <w:r w:rsidRPr="00D82BC5">
        <w:rPr>
          <w:sz w:val="28"/>
          <w:szCs w:val="28"/>
        </w:rPr>
        <w:t>«Газораспределительная система. Проектирование»</w:t>
      </w:r>
    </w:p>
    <w:p w:rsidR="00A877E5" w:rsidRPr="00D82BC5" w:rsidRDefault="009C7DE5" w:rsidP="00A877E5">
      <w:pPr>
        <w:tabs>
          <w:tab w:val="left" w:pos="6379"/>
          <w:tab w:val="left" w:pos="9072"/>
        </w:tabs>
        <w:autoSpaceDE w:val="0"/>
        <w:autoSpaceDN w:val="0"/>
        <w:adjustRightInd w:val="0"/>
        <w:spacing w:before="120" w:after="120" w:line="276" w:lineRule="auto"/>
        <w:ind w:right="283"/>
        <w:jc w:val="both"/>
        <w:rPr>
          <w:b/>
          <w:sz w:val="28"/>
          <w:szCs w:val="28"/>
        </w:rPr>
      </w:pPr>
      <w:r w:rsidRPr="009C7DE5">
        <w:rPr>
          <w:b/>
          <w:sz w:val="28"/>
          <w:szCs w:val="28"/>
        </w:rPr>
        <w:t>«27</w:t>
      </w:r>
      <w:r w:rsidR="00A877E5" w:rsidRPr="009C7DE5">
        <w:rPr>
          <w:b/>
          <w:sz w:val="28"/>
          <w:szCs w:val="28"/>
        </w:rPr>
        <w:t xml:space="preserve">» </w:t>
      </w:r>
      <w:r w:rsidRPr="009C7DE5">
        <w:rPr>
          <w:b/>
          <w:sz w:val="28"/>
          <w:szCs w:val="28"/>
        </w:rPr>
        <w:t>октября</w:t>
      </w:r>
      <w:r w:rsidR="00A877E5" w:rsidRPr="009C7DE5">
        <w:rPr>
          <w:b/>
          <w:sz w:val="28"/>
          <w:szCs w:val="28"/>
        </w:rPr>
        <w:t xml:space="preserve"> 2023 г.</w:t>
      </w:r>
      <w:r w:rsidR="00A877E5" w:rsidRPr="00D82BC5">
        <w:rPr>
          <w:b/>
          <w:sz w:val="28"/>
          <w:szCs w:val="28"/>
        </w:rPr>
        <w:tab/>
        <w:t xml:space="preserve">  г. Санкт-Петербург</w:t>
      </w:r>
    </w:p>
    <w:p w:rsidR="009C7DE5" w:rsidRPr="006E4E0E" w:rsidRDefault="009C7DE5" w:rsidP="009C7DE5">
      <w:pPr>
        <w:numPr>
          <w:ilvl w:val="0"/>
          <w:numId w:val="14"/>
        </w:numPr>
        <w:tabs>
          <w:tab w:val="left" w:pos="142"/>
          <w:tab w:val="left" w:pos="284"/>
        </w:tabs>
        <w:spacing w:before="120"/>
        <w:ind w:left="0" w:right="283" w:firstLine="0"/>
        <w:jc w:val="both"/>
        <w:rPr>
          <w:b/>
          <w:color w:val="FF0000"/>
          <w:sz w:val="28"/>
          <w:szCs w:val="28"/>
        </w:rPr>
      </w:pPr>
      <w:r w:rsidRPr="00D82BC5">
        <w:rPr>
          <w:sz w:val="28"/>
          <w:szCs w:val="28"/>
        </w:rPr>
        <w:lastRenderedPageBreak/>
        <w:t>Об избрании председателя и назначении секретаря Общего собрания Ассоциации СРО «ГС.П»</w:t>
      </w:r>
    </w:p>
    <w:p w:rsidR="009C7DE5" w:rsidRPr="00D82BC5" w:rsidRDefault="009C7DE5" w:rsidP="009C7DE5">
      <w:pPr>
        <w:numPr>
          <w:ilvl w:val="0"/>
          <w:numId w:val="14"/>
        </w:numPr>
        <w:tabs>
          <w:tab w:val="left" w:pos="142"/>
          <w:tab w:val="left" w:pos="284"/>
        </w:tabs>
        <w:spacing w:before="120"/>
        <w:ind w:left="0" w:right="283" w:firstLine="0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Об установлении категорий членов </w:t>
      </w:r>
      <w:r w:rsidRPr="00D82BC5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в целях дифференциации размера годового членского взноса</w:t>
      </w:r>
    </w:p>
    <w:p w:rsidR="009C7DE5" w:rsidRPr="00D82BC5" w:rsidRDefault="009C7DE5" w:rsidP="009C7DE5">
      <w:pPr>
        <w:numPr>
          <w:ilvl w:val="0"/>
          <w:numId w:val="14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изменений в смету</w:t>
      </w:r>
      <w:r w:rsidRPr="00D82BC5">
        <w:rPr>
          <w:sz w:val="28"/>
          <w:szCs w:val="28"/>
        </w:rPr>
        <w:t xml:space="preserve"> доходов и расходов Ассоциации СРО «ГС.П» на 2024 год</w:t>
      </w:r>
      <w:r>
        <w:rPr>
          <w:sz w:val="28"/>
          <w:szCs w:val="28"/>
        </w:rPr>
        <w:t xml:space="preserve"> с учетом дифференцированных годовых членских взносов </w:t>
      </w:r>
      <w:r w:rsidRPr="00D82BC5">
        <w:rPr>
          <w:sz w:val="28"/>
          <w:szCs w:val="28"/>
        </w:rPr>
        <w:t>в Ассоциацию СРО «ГС.П» за 2024 год</w:t>
      </w:r>
    </w:p>
    <w:p w:rsidR="009C7DE5" w:rsidRDefault="009C7DE5" w:rsidP="009C7DE5">
      <w:pPr>
        <w:numPr>
          <w:ilvl w:val="0"/>
          <w:numId w:val="14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увеличении </w:t>
      </w:r>
      <w:r w:rsidRPr="00D82BC5">
        <w:rPr>
          <w:sz w:val="28"/>
          <w:szCs w:val="28"/>
        </w:rPr>
        <w:t>годового членского взноса в Ассоциацию СРО «ГС.П» за 2024 год</w:t>
      </w:r>
      <w:r>
        <w:rPr>
          <w:sz w:val="28"/>
          <w:szCs w:val="28"/>
        </w:rPr>
        <w:t xml:space="preserve"> на основании изменений в смету</w:t>
      </w:r>
      <w:r w:rsidRPr="00D82BC5">
        <w:rPr>
          <w:sz w:val="28"/>
          <w:szCs w:val="28"/>
        </w:rPr>
        <w:t xml:space="preserve"> доходов и расходов Ассоциации СРО «ГС.П» на 2024 год</w:t>
      </w:r>
      <w:r>
        <w:rPr>
          <w:sz w:val="28"/>
          <w:szCs w:val="28"/>
        </w:rPr>
        <w:t xml:space="preserve"> для членов Ассоциации СРО «ГС.П», отнесенных к первой категории</w:t>
      </w:r>
    </w:p>
    <w:p w:rsidR="009C7DE5" w:rsidRPr="00D82BC5" w:rsidRDefault="009C7DE5" w:rsidP="009C7DE5">
      <w:pPr>
        <w:numPr>
          <w:ilvl w:val="0"/>
          <w:numId w:val="14"/>
        </w:numPr>
        <w:tabs>
          <w:tab w:val="left" w:pos="142"/>
          <w:tab w:val="left" w:pos="284"/>
          <w:tab w:val="left" w:pos="9072"/>
        </w:tabs>
        <w:spacing w:before="120"/>
        <w:ind w:left="0" w:right="283" w:firstLine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вступительного взноса в Ассоциацию СРО «ГС.П»</w:t>
      </w:r>
    </w:p>
    <w:p w:rsidR="009C7DE5" w:rsidRDefault="009C7DE5" w:rsidP="009C7DE5">
      <w:pPr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D82BC5">
        <w:rPr>
          <w:sz w:val="28"/>
          <w:szCs w:val="28"/>
        </w:rPr>
        <w:t xml:space="preserve">О внесении изменений в 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 </w:t>
      </w:r>
    </w:p>
    <w:p w:rsidR="009C7DE5" w:rsidRDefault="009C7DE5" w:rsidP="009C7DE5">
      <w:pPr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6E4E0E">
        <w:rPr>
          <w:sz w:val="28"/>
          <w:szCs w:val="28"/>
        </w:rPr>
        <w:t>О внесении изменений в Стандарт «Правила предпринимательской деятельности в области организации и выполнения работ по подготовке проектной документации»</w:t>
      </w:r>
    </w:p>
    <w:p w:rsidR="009C7DE5" w:rsidRDefault="009C7DE5" w:rsidP="009C7DE5">
      <w:pPr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6E4E0E">
        <w:rPr>
          <w:sz w:val="28"/>
          <w:szCs w:val="28"/>
        </w:rPr>
        <w:t>О внесении изменений в Положение о формировании, ведении и хранении дел членов саморегулируемой организации</w:t>
      </w:r>
    </w:p>
    <w:p w:rsidR="009C7DE5" w:rsidRDefault="009C7DE5" w:rsidP="009C7DE5">
      <w:pPr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6E4E0E">
        <w:rPr>
          <w:sz w:val="28"/>
          <w:szCs w:val="28"/>
        </w:rPr>
        <w:t>О внесении изменений в Положение об информационной открытости</w:t>
      </w:r>
    </w:p>
    <w:p w:rsidR="009C7DE5" w:rsidRDefault="009C7DE5" w:rsidP="009C7DE5">
      <w:pPr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6E4E0E">
        <w:rPr>
          <w:sz w:val="28"/>
          <w:szCs w:val="28"/>
        </w:rPr>
        <w:t>О внесении изменений в Положение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</w:r>
    </w:p>
    <w:p w:rsidR="009C7DE5" w:rsidRPr="006E4E0E" w:rsidRDefault="009C7DE5" w:rsidP="009C7DE5">
      <w:pPr>
        <w:numPr>
          <w:ilvl w:val="0"/>
          <w:numId w:val="14"/>
        </w:numPr>
        <w:tabs>
          <w:tab w:val="left" w:pos="0"/>
          <w:tab w:val="left" w:pos="142"/>
          <w:tab w:val="left" w:pos="284"/>
          <w:tab w:val="left" w:pos="426"/>
        </w:tabs>
        <w:spacing w:before="120" w:after="120"/>
        <w:ind w:left="0" w:right="283" w:firstLine="0"/>
        <w:jc w:val="both"/>
        <w:rPr>
          <w:sz w:val="28"/>
          <w:szCs w:val="28"/>
        </w:rPr>
      </w:pPr>
      <w:r w:rsidRPr="006E4E0E">
        <w:rPr>
          <w:sz w:val="28"/>
          <w:szCs w:val="28"/>
        </w:rPr>
        <w:t>О внесении изменений в Положение о защите персональных данных</w:t>
      </w:r>
    </w:p>
    <w:p w:rsidR="00D54A23" w:rsidRPr="004D46B5" w:rsidRDefault="00D54A23" w:rsidP="00BA009A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4D46B5" w:rsidRDefault="00D54A23" w:rsidP="00BA009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4A23" w:rsidRDefault="00D54A23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предложенный проект повестки дня заседания Общего собрания членов Ассоциации СРО «ГС.П».</w:t>
      </w:r>
    </w:p>
    <w:p w:rsidR="00D54A23" w:rsidRDefault="00D54A23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FB5EE5" w:rsidRDefault="00D54A23" w:rsidP="00785EF3">
      <w:pPr>
        <w:pStyle w:val="ConsPlusNonformat"/>
        <w:widowControl/>
        <w:numPr>
          <w:ilvl w:val="0"/>
          <w:numId w:val="25"/>
        </w:numPr>
        <w:tabs>
          <w:tab w:val="left" w:pos="851"/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предложил в соответствии с п. 2.7. Регламента проведения Общего собрания членов саморегулируемой организации и во исполнение п. 2 и п. 3 ст. 55-10 Градостроительного кодекса РФ,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2 и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3 п. 10.4. Устава Ассоциации СРО «ГС.П»,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2 и </w:t>
      </w:r>
      <w:proofErr w:type="spellStart"/>
      <w:r w:rsidRPr="00FB5E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5EE5">
        <w:rPr>
          <w:rFonts w:ascii="Times New Roman" w:hAnsi="Times New Roman" w:cs="Times New Roman"/>
          <w:sz w:val="28"/>
          <w:szCs w:val="28"/>
        </w:rPr>
        <w:t xml:space="preserve">. 3 п. 6.5 и п. 9.4. Регламента проведения Общего собрания членов саморегулируемой организации установить следующие </w:t>
      </w:r>
      <w:r w:rsidRPr="00FB5EE5">
        <w:rPr>
          <w:rFonts w:ascii="Times New Roman" w:hAnsi="Times New Roman" w:cs="Times New Roman"/>
          <w:sz w:val="28"/>
          <w:szCs w:val="28"/>
        </w:rPr>
        <w:lastRenderedPageBreak/>
        <w:t>форму и способ голосования по вопросам повестки дня заседания Общего собрания членов Ассоциации СРО «ГС.П»: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529"/>
        <w:gridCol w:w="1366"/>
        <w:gridCol w:w="1424"/>
        <w:gridCol w:w="1753"/>
      </w:tblGrid>
      <w:tr w:rsidR="00D54A23" w:rsidRPr="00B67756" w:rsidTr="00B67756">
        <w:tc>
          <w:tcPr>
            <w:tcW w:w="498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9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Вопрос проекта повестки дня Общего собрания членов Ассоциации СРО «ГС.П»</w:t>
            </w:r>
          </w:p>
        </w:tc>
        <w:tc>
          <w:tcPr>
            <w:tcW w:w="1366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24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53" w:type="dxa"/>
            <w:shd w:val="clear" w:color="auto" w:fill="auto"/>
          </w:tcPr>
          <w:p w:rsidR="00D54A23" w:rsidRPr="00B67756" w:rsidRDefault="00D54A23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B67756" w:rsidRDefault="00B67756" w:rsidP="00BA009A">
            <w:pPr>
              <w:tabs>
                <w:tab w:val="left" w:pos="142"/>
                <w:tab w:val="left" w:pos="284"/>
              </w:tabs>
              <w:rPr>
                <w:b/>
                <w:color w:val="FF0000"/>
              </w:rPr>
            </w:pPr>
            <w:r w:rsidRPr="00B67756">
              <w:t>Об избрании пред</w:t>
            </w:r>
            <w:r>
              <w:t xml:space="preserve">седателя и назначении секретаря </w:t>
            </w:r>
            <w:r w:rsidRPr="00B67756">
              <w:t>Общего собрания Ассоциации СРО «ГС.П»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B67756" w:rsidRDefault="00A877E5" w:rsidP="00A877E5">
            <w:pPr>
              <w:tabs>
                <w:tab w:val="left" w:pos="0"/>
                <w:tab w:val="left" w:pos="142"/>
                <w:tab w:val="left" w:pos="284"/>
              </w:tabs>
            </w:pPr>
            <w:r>
              <w:t>Об установлении категорий членов Ассоциации СРО «ГС.П» в целях дифференциации размера годового членского взноса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56" w:rsidRPr="00B67756" w:rsidTr="00B67756">
        <w:tc>
          <w:tcPr>
            <w:tcW w:w="498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B67756" w:rsidRPr="00A877E5" w:rsidRDefault="00A94AC0" w:rsidP="00A877E5">
            <w:pPr>
              <w:tabs>
                <w:tab w:val="left" w:pos="0"/>
                <w:tab w:val="left" w:pos="142"/>
                <w:tab w:val="left" w:pos="284"/>
              </w:tabs>
            </w:pPr>
            <w:r w:rsidRPr="00A94AC0">
              <w:t>Об утверждении изменений в смету доходов и расходов Ассоциации СРО «ГС.П» на 2024 год с учетом дифференцированных годовых членских взносов в Ассоциацию СРО «ГС.П» за 2024 год</w:t>
            </w:r>
          </w:p>
        </w:tc>
        <w:tc>
          <w:tcPr>
            <w:tcW w:w="1366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B67756" w:rsidRPr="00B67756" w:rsidRDefault="00B67756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E5" w:rsidRPr="00B67756" w:rsidTr="00B67756">
        <w:tc>
          <w:tcPr>
            <w:tcW w:w="498" w:type="dxa"/>
            <w:shd w:val="clear" w:color="auto" w:fill="auto"/>
          </w:tcPr>
          <w:p w:rsidR="00A877E5" w:rsidRPr="00B67756" w:rsidRDefault="00A877E5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A877E5" w:rsidRDefault="009C7DE5" w:rsidP="00A877E5">
            <w:pPr>
              <w:tabs>
                <w:tab w:val="left" w:pos="0"/>
                <w:tab w:val="left" w:pos="142"/>
                <w:tab w:val="left" w:pos="284"/>
              </w:tabs>
            </w:pPr>
            <w:r w:rsidRPr="009C7DE5">
              <w:t>Об увеличении годового членского взноса в Ассоциацию СРО «ГС.П» за 2024 год на основании изменений в смету доходов и расходов Ассоциации СРО «ГС.П» на 2024 год для членов Ассоциации СРО «ГС.П», отнесенных к первой категории</w:t>
            </w:r>
          </w:p>
        </w:tc>
        <w:tc>
          <w:tcPr>
            <w:tcW w:w="1366" w:type="dxa"/>
            <w:shd w:val="clear" w:color="auto" w:fill="auto"/>
          </w:tcPr>
          <w:p w:rsidR="00A877E5" w:rsidRPr="00B67756" w:rsidRDefault="00A877E5" w:rsidP="00A54416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A877E5" w:rsidRPr="00B67756" w:rsidRDefault="00A877E5" w:rsidP="00A54416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A877E5" w:rsidRPr="00B67756" w:rsidRDefault="00A877E5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E5" w:rsidRPr="00B67756" w:rsidTr="00B67756">
        <w:tc>
          <w:tcPr>
            <w:tcW w:w="498" w:type="dxa"/>
            <w:shd w:val="clear" w:color="auto" w:fill="auto"/>
          </w:tcPr>
          <w:p w:rsidR="009C7DE5" w:rsidRPr="00B67756" w:rsidRDefault="009C7DE5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9C7DE5" w:rsidRPr="009C7DE5" w:rsidRDefault="009C7DE5" w:rsidP="00A877E5">
            <w:pPr>
              <w:tabs>
                <w:tab w:val="left" w:pos="0"/>
                <w:tab w:val="left" w:pos="142"/>
                <w:tab w:val="left" w:pos="284"/>
              </w:tabs>
            </w:pPr>
            <w:r w:rsidRPr="009C7DE5">
              <w:t>Об утверждении вступительного взноса в Ассоциацию СРО «ГС.П»</w:t>
            </w:r>
          </w:p>
        </w:tc>
        <w:tc>
          <w:tcPr>
            <w:tcW w:w="1366" w:type="dxa"/>
            <w:shd w:val="clear" w:color="auto" w:fill="auto"/>
          </w:tcPr>
          <w:p w:rsidR="009C7DE5" w:rsidRPr="00B67756" w:rsidRDefault="009C7DE5" w:rsidP="002A7C4D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9C7DE5" w:rsidRPr="00B67756" w:rsidRDefault="009C7DE5" w:rsidP="002A7C4D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9C7DE5" w:rsidRPr="00B67756" w:rsidRDefault="009C7DE5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E5" w:rsidRPr="00B67756" w:rsidTr="00B67756">
        <w:tc>
          <w:tcPr>
            <w:tcW w:w="498" w:type="dxa"/>
            <w:shd w:val="clear" w:color="auto" w:fill="auto"/>
          </w:tcPr>
          <w:p w:rsidR="00A877E5" w:rsidRPr="00B67756" w:rsidRDefault="00A877E5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A877E5" w:rsidRDefault="00A877E5" w:rsidP="00A877E5">
            <w:pPr>
              <w:tabs>
                <w:tab w:val="left" w:pos="0"/>
                <w:tab w:val="left" w:pos="142"/>
                <w:tab w:val="left" w:pos="284"/>
              </w:tabs>
            </w:pPr>
            <w:r>
              <w:t xml:space="preserve">О внесении изменений в Положение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 </w:t>
            </w:r>
          </w:p>
        </w:tc>
        <w:tc>
          <w:tcPr>
            <w:tcW w:w="1366" w:type="dxa"/>
            <w:shd w:val="clear" w:color="auto" w:fill="auto"/>
          </w:tcPr>
          <w:p w:rsidR="00A877E5" w:rsidRPr="00B67756" w:rsidRDefault="00A877E5" w:rsidP="00A54416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A877E5" w:rsidRPr="00B67756" w:rsidRDefault="00A877E5" w:rsidP="00A54416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A877E5" w:rsidRPr="00B67756" w:rsidRDefault="00A877E5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E5" w:rsidRPr="00B67756" w:rsidTr="00B67756">
        <w:tc>
          <w:tcPr>
            <w:tcW w:w="498" w:type="dxa"/>
            <w:shd w:val="clear" w:color="auto" w:fill="auto"/>
          </w:tcPr>
          <w:p w:rsidR="00A877E5" w:rsidRPr="00B67756" w:rsidRDefault="00A877E5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A877E5" w:rsidRDefault="00A877E5" w:rsidP="00A877E5">
            <w:pPr>
              <w:tabs>
                <w:tab w:val="left" w:pos="0"/>
                <w:tab w:val="left" w:pos="142"/>
                <w:tab w:val="left" w:pos="284"/>
              </w:tabs>
            </w:pPr>
            <w:r>
              <w:t>О внесении изменений в Стандарт «Правила предпринимательской деятельности в области организации и выполнения работ по подготовке проектной документации»</w:t>
            </w:r>
          </w:p>
        </w:tc>
        <w:tc>
          <w:tcPr>
            <w:tcW w:w="1366" w:type="dxa"/>
            <w:shd w:val="clear" w:color="auto" w:fill="auto"/>
          </w:tcPr>
          <w:p w:rsidR="00A877E5" w:rsidRPr="00B67756" w:rsidRDefault="00A877E5" w:rsidP="00A54416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A877E5" w:rsidRPr="00B67756" w:rsidRDefault="00A877E5" w:rsidP="00A54416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A877E5" w:rsidRPr="00B67756" w:rsidRDefault="00A877E5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E5" w:rsidRPr="00B67756" w:rsidTr="00B67756">
        <w:tc>
          <w:tcPr>
            <w:tcW w:w="498" w:type="dxa"/>
            <w:shd w:val="clear" w:color="auto" w:fill="auto"/>
          </w:tcPr>
          <w:p w:rsidR="00A877E5" w:rsidRPr="00B67756" w:rsidRDefault="00A877E5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A877E5" w:rsidRDefault="00A877E5" w:rsidP="00A877E5">
            <w:pPr>
              <w:tabs>
                <w:tab w:val="left" w:pos="0"/>
                <w:tab w:val="left" w:pos="142"/>
                <w:tab w:val="left" w:pos="284"/>
              </w:tabs>
            </w:pPr>
            <w:r>
              <w:t>О внесении изменений в Положение о формировании, ведении и хранении дел членов саморегулируемой организации</w:t>
            </w:r>
          </w:p>
        </w:tc>
        <w:tc>
          <w:tcPr>
            <w:tcW w:w="1366" w:type="dxa"/>
            <w:shd w:val="clear" w:color="auto" w:fill="auto"/>
          </w:tcPr>
          <w:p w:rsidR="00A877E5" w:rsidRPr="00B67756" w:rsidRDefault="00A877E5" w:rsidP="00A54416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A877E5" w:rsidRPr="00B67756" w:rsidRDefault="00A877E5" w:rsidP="00A54416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A877E5" w:rsidRPr="00B67756" w:rsidRDefault="00A877E5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E5" w:rsidRPr="00B67756" w:rsidTr="00B67756">
        <w:tc>
          <w:tcPr>
            <w:tcW w:w="498" w:type="dxa"/>
            <w:shd w:val="clear" w:color="auto" w:fill="auto"/>
          </w:tcPr>
          <w:p w:rsidR="00A877E5" w:rsidRPr="00B67756" w:rsidRDefault="00A877E5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A877E5" w:rsidRDefault="00A877E5" w:rsidP="00A877E5">
            <w:pPr>
              <w:tabs>
                <w:tab w:val="left" w:pos="0"/>
                <w:tab w:val="left" w:pos="142"/>
                <w:tab w:val="left" w:pos="284"/>
              </w:tabs>
            </w:pPr>
            <w:r>
              <w:t>О внесении изменений в Положение об информационной открытости</w:t>
            </w:r>
          </w:p>
        </w:tc>
        <w:tc>
          <w:tcPr>
            <w:tcW w:w="1366" w:type="dxa"/>
            <w:shd w:val="clear" w:color="auto" w:fill="auto"/>
          </w:tcPr>
          <w:p w:rsidR="00A877E5" w:rsidRPr="00B67756" w:rsidRDefault="00A877E5" w:rsidP="00A54416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A877E5" w:rsidRPr="00B67756" w:rsidRDefault="00A877E5" w:rsidP="00A54416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A877E5" w:rsidRPr="00B67756" w:rsidRDefault="00A877E5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E5" w:rsidRPr="00B67756" w:rsidTr="00B67756">
        <w:tc>
          <w:tcPr>
            <w:tcW w:w="498" w:type="dxa"/>
            <w:shd w:val="clear" w:color="auto" w:fill="auto"/>
          </w:tcPr>
          <w:p w:rsidR="00A877E5" w:rsidRPr="00B67756" w:rsidRDefault="00A877E5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A877E5" w:rsidRDefault="00A877E5" w:rsidP="00A877E5">
            <w:pPr>
              <w:tabs>
                <w:tab w:val="left" w:pos="0"/>
                <w:tab w:val="left" w:pos="142"/>
                <w:tab w:val="left" w:pos="284"/>
              </w:tabs>
            </w:pPr>
            <w:r>
              <w:t>О внесении изменений в Положение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      </w:r>
          </w:p>
        </w:tc>
        <w:tc>
          <w:tcPr>
            <w:tcW w:w="1366" w:type="dxa"/>
            <w:shd w:val="clear" w:color="auto" w:fill="auto"/>
          </w:tcPr>
          <w:p w:rsidR="00A877E5" w:rsidRPr="00B67756" w:rsidRDefault="00A877E5" w:rsidP="00A54416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A877E5" w:rsidRPr="00B67756" w:rsidRDefault="00A877E5" w:rsidP="00A54416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>Поднятием рук</w:t>
            </w:r>
          </w:p>
        </w:tc>
        <w:tc>
          <w:tcPr>
            <w:tcW w:w="1753" w:type="dxa"/>
            <w:shd w:val="clear" w:color="auto" w:fill="auto"/>
          </w:tcPr>
          <w:p w:rsidR="00A877E5" w:rsidRPr="00B67756" w:rsidRDefault="00A877E5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E5" w:rsidRPr="00B67756" w:rsidTr="00B67756">
        <w:tc>
          <w:tcPr>
            <w:tcW w:w="498" w:type="dxa"/>
            <w:shd w:val="clear" w:color="auto" w:fill="auto"/>
          </w:tcPr>
          <w:p w:rsidR="00A877E5" w:rsidRPr="00B67756" w:rsidRDefault="00A877E5" w:rsidP="00BA009A">
            <w:pPr>
              <w:pStyle w:val="ConsPlusNonformat"/>
              <w:numPr>
                <w:ilvl w:val="0"/>
                <w:numId w:val="15"/>
              </w:numPr>
              <w:tabs>
                <w:tab w:val="left" w:pos="851"/>
              </w:tabs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shd w:val="clear" w:color="auto" w:fill="auto"/>
          </w:tcPr>
          <w:p w:rsidR="00A877E5" w:rsidRDefault="00A877E5" w:rsidP="00A877E5">
            <w:pPr>
              <w:tabs>
                <w:tab w:val="left" w:pos="0"/>
                <w:tab w:val="left" w:pos="142"/>
                <w:tab w:val="left" w:pos="284"/>
              </w:tabs>
            </w:pPr>
            <w:r>
              <w:t xml:space="preserve">О внесении изменений в Положение о </w:t>
            </w:r>
            <w:r>
              <w:lastRenderedPageBreak/>
              <w:t>защите персональных данных</w:t>
            </w:r>
          </w:p>
        </w:tc>
        <w:tc>
          <w:tcPr>
            <w:tcW w:w="1366" w:type="dxa"/>
            <w:shd w:val="clear" w:color="auto" w:fill="auto"/>
          </w:tcPr>
          <w:p w:rsidR="00A877E5" w:rsidRPr="00B67756" w:rsidRDefault="00A877E5" w:rsidP="00A54416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Открытое</w:t>
            </w:r>
          </w:p>
        </w:tc>
        <w:tc>
          <w:tcPr>
            <w:tcW w:w="1424" w:type="dxa"/>
            <w:shd w:val="clear" w:color="auto" w:fill="auto"/>
          </w:tcPr>
          <w:p w:rsidR="00A877E5" w:rsidRPr="00B67756" w:rsidRDefault="00A877E5" w:rsidP="00A54416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56">
              <w:rPr>
                <w:rFonts w:ascii="Times New Roman" w:hAnsi="Times New Roman" w:cs="Times New Roman"/>
                <w:sz w:val="24"/>
                <w:szCs w:val="24"/>
              </w:rPr>
              <w:t xml:space="preserve">Поднятием </w:t>
            </w:r>
            <w:r w:rsidRPr="00B67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</w:p>
        </w:tc>
        <w:tc>
          <w:tcPr>
            <w:tcW w:w="1753" w:type="dxa"/>
            <w:shd w:val="clear" w:color="auto" w:fill="auto"/>
          </w:tcPr>
          <w:p w:rsidR="00A877E5" w:rsidRPr="00B67756" w:rsidRDefault="00A877E5" w:rsidP="00BA009A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A23" w:rsidRPr="004D46B5" w:rsidRDefault="00D54A23" w:rsidP="00BA009A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lastRenderedPageBreak/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67756" w:rsidRPr="00B67756" w:rsidRDefault="00B67756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56">
        <w:rPr>
          <w:rFonts w:ascii="Times New Roman" w:hAnsi="Times New Roman" w:cs="Times New Roman"/>
          <w:sz w:val="28"/>
          <w:szCs w:val="28"/>
        </w:rPr>
        <w:t>Утвердить предложенные форму и способ голосования по вопросам повестки дня заседания Общего собрания членов Ассоциации СРО «ГС.П».</w:t>
      </w:r>
    </w:p>
    <w:p w:rsidR="00B67756" w:rsidRDefault="00B67756" w:rsidP="00BA00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FB5EE5" w:rsidRDefault="00D54A23" w:rsidP="00785EF3">
      <w:pPr>
        <w:pStyle w:val="ConsPlusNonformat"/>
        <w:widowControl/>
        <w:numPr>
          <w:ilvl w:val="0"/>
          <w:numId w:val="26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BF21E1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предложил определить следующий порядок сообщения членам Ассоциации СРО «ГС.П» о проведении Общего собрания членов Ассоциации СРО «ГС.П»: </w:t>
      </w:r>
    </w:p>
    <w:p w:rsidR="00D54A23" w:rsidRPr="00FB5EE5" w:rsidRDefault="00B67756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A23" w:rsidRPr="00FB5EE5">
        <w:rPr>
          <w:rFonts w:ascii="Times New Roman" w:hAnsi="Times New Roman" w:cs="Times New Roman"/>
          <w:sz w:val="28"/>
          <w:szCs w:val="28"/>
        </w:rPr>
        <w:t xml:space="preserve">уведомить членов Ассоциации СРО «ГС.П» о дате, месте проведения и проекте повестки дня заседания Общего собрания членов Ассоциации СРО «ГС.П» путем направления приглашений, проекта повестки дня и иных сопутствующих материалов (при необходимости) по электронной почте и размещения данной информации на официальном сайте </w:t>
      </w:r>
      <w:hyperlink r:id="rId13" w:history="1">
        <w:r w:rsidR="00D54A23"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="00D54A23" w:rsidRPr="00FB5EE5">
        <w:rPr>
          <w:rFonts w:ascii="Times New Roman" w:hAnsi="Times New Roman" w:cs="Times New Roman"/>
          <w:sz w:val="28"/>
          <w:szCs w:val="28"/>
        </w:rPr>
        <w:t>.</w:t>
      </w:r>
    </w:p>
    <w:p w:rsidR="00D54A23" w:rsidRPr="004D46B5" w:rsidRDefault="00D54A23" w:rsidP="00BA009A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54A23" w:rsidRPr="00D54A23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Данилишину Б.Т. уведомить членов Ассоциации СРО «ГС.П» о дате, месте проведения и проекте повестки дня заседания Общего собрания членов Ассоциации СРО «ГС.П» путем направления приглашений, проекта повестки дня и иных сопутствующих материалов (при необходимости) по электронной почте и размещения данной информации на официальном сайте Ассоциации СРО «ГС.П» </w:t>
      </w:r>
      <w:hyperlink r:id="rId14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C7DE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9C7DE5" w:rsidRPr="009C7DE5">
        <w:rPr>
          <w:rFonts w:ascii="Times New Roman" w:hAnsi="Times New Roman" w:cs="Times New Roman"/>
          <w:sz w:val="28"/>
          <w:szCs w:val="28"/>
        </w:rPr>
        <w:t xml:space="preserve">«18» октября </w:t>
      </w:r>
      <w:r w:rsidR="00B67756" w:rsidRPr="009C7DE5">
        <w:rPr>
          <w:rFonts w:ascii="Times New Roman" w:hAnsi="Times New Roman" w:cs="Times New Roman"/>
          <w:sz w:val="28"/>
          <w:szCs w:val="28"/>
        </w:rPr>
        <w:t>2023</w:t>
      </w:r>
      <w:r w:rsidRPr="009C7DE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4A23" w:rsidRPr="00FB5EE5" w:rsidRDefault="00D54A23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4A23" w:rsidRPr="00FB5EE5" w:rsidRDefault="00D54A23" w:rsidP="00785EF3">
      <w:pPr>
        <w:pStyle w:val="ConsPlusNonformat"/>
        <w:widowControl/>
        <w:numPr>
          <w:ilvl w:val="0"/>
          <w:numId w:val="26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СЛУШАЛИ: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предложил следующий перечень информации (материалов), предоставляемой членам Ассоциации СРО «ГС.П» при подготовке к проведению Общего собрания членов Ассоциации СРО «ГС.П»: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- проект повестки дня заседания Общего собрания членов Ассоциации СРО «ГС.П»;</w:t>
      </w:r>
    </w:p>
    <w:p w:rsidR="00B67756" w:rsidRPr="00FB5EE5" w:rsidRDefault="00B67756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5EE5">
        <w:rPr>
          <w:rFonts w:ascii="Times New Roman" w:hAnsi="Times New Roman" w:cs="Times New Roman"/>
          <w:sz w:val="28"/>
          <w:szCs w:val="28"/>
        </w:rPr>
        <w:t>проекты внутренних документов Ассоциации СРО «ГС.П» в новой редакции.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 Б.Т. предложил разместить перечисленную информацию (материалы) на официальном сайте Ассоциации СРО «ГС.П» </w:t>
      </w:r>
      <w:hyperlink r:id="rId15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54A23" w:rsidRPr="004D46B5" w:rsidRDefault="00D54A23" w:rsidP="00BA009A">
      <w:pPr>
        <w:ind w:left="1560" w:firstLine="851"/>
        <w:rPr>
          <w:sz w:val="28"/>
          <w:szCs w:val="28"/>
        </w:rPr>
      </w:pPr>
      <w:r w:rsidRPr="004D46B5">
        <w:rPr>
          <w:sz w:val="28"/>
          <w:szCs w:val="28"/>
        </w:rPr>
        <w:t xml:space="preserve">ГОЛОСОВАЛИ: </w:t>
      </w:r>
      <w:r w:rsidRPr="004D46B5">
        <w:rPr>
          <w:sz w:val="28"/>
          <w:szCs w:val="28"/>
        </w:rPr>
        <w:tab/>
        <w:t>За – 5 (100 %)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Против – 0 (0 %)</w:t>
      </w:r>
    </w:p>
    <w:p w:rsidR="00D54A23" w:rsidRPr="004D46B5" w:rsidRDefault="00D54A23" w:rsidP="00BA009A">
      <w:pPr>
        <w:ind w:left="1560" w:firstLine="708"/>
        <w:rPr>
          <w:sz w:val="28"/>
          <w:szCs w:val="28"/>
        </w:rPr>
      </w:pP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</w:r>
      <w:r w:rsidRPr="004D46B5">
        <w:rPr>
          <w:sz w:val="28"/>
          <w:szCs w:val="28"/>
        </w:rPr>
        <w:tab/>
        <w:t>Воздержались – 0 (0 %)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Утвердить следующий перечень информации (материалов), предоставляемой членам Ассоциации СРО «ГС.П» при подготовке к проведению Общего собрания членов Ассоциации СРО «ГС.П»: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>- проект повестки дня заседания Общего собрания членов Ассоциации СРО «ГС.П»;</w:t>
      </w:r>
    </w:p>
    <w:p w:rsidR="00773709" w:rsidRDefault="00B67756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56">
        <w:rPr>
          <w:rFonts w:ascii="Times New Roman" w:hAnsi="Times New Roman" w:cs="Times New Roman"/>
          <w:sz w:val="28"/>
          <w:szCs w:val="28"/>
        </w:rPr>
        <w:t>- проекты внутренних документов Ассоциации СРО «ГС.П» в новой редакции.</w:t>
      </w:r>
    </w:p>
    <w:p w:rsidR="00D54A23" w:rsidRPr="00FB5EE5" w:rsidRDefault="00D54A23" w:rsidP="00BA009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EE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FB5EE5">
        <w:rPr>
          <w:rFonts w:ascii="Times New Roman" w:hAnsi="Times New Roman"/>
          <w:sz w:val="28"/>
          <w:szCs w:val="28"/>
        </w:rPr>
        <w:t>Ассоциации</w:t>
      </w:r>
      <w:r w:rsidRPr="00FB5EE5">
        <w:rPr>
          <w:rFonts w:ascii="Times New Roman" w:hAnsi="Times New Roman" w:cs="Times New Roman"/>
          <w:sz w:val="28"/>
          <w:szCs w:val="28"/>
        </w:rPr>
        <w:t xml:space="preserve"> СРО «ГС.П» Данилишину Б.Т. разместить перечисленную информацию (материалы) на официальном сайте Ассоциации СРО «ГС.П» </w:t>
      </w:r>
      <w:hyperlink r:id="rId16" w:history="1">
        <w:r w:rsidRPr="00FB5EE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="00A877E5">
        <w:rPr>
          <w:rFonts w:ascii="Times New Roman" w:hAnsi="Times New Roman" w:cs="Times New Roman"/>
          <w:sz w:val="28"/>
          <w:szCs w:val="28"/>
        </w:rPr>
        <w:t xml:space="preserve"> </w:t>
      </w:r>
      <w:r w:rsidRPr="00FB5EE5">
        <w:rPr>
          <w:rFonts w:ascii="Times New Roman" w:hAnsi="Times New Roman" w:cs="Times New Roman"/>
          <w:sz w:val="28"/>
          <w:szCs w:val="28"/>
        </w:rPr>
        <w:t>в сроки, установленные внутренними документами Ассоциации СРО «ГС.П» и законодательством РФ.</w:t>
      </w:r>
      <w:r w:rsidR="00BF2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должна быть размещена в свободном доступе, без взимания платы за ознакомление с ней.</w:t>
      </w:r>
    </w:p>
    <w:p w:rsidR="00693FDB" w:rsidRDefault="00B668CD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8CD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17" w:history="1">
        <w:r w:rsidR="007512FC" w:rsidRPr="005542C0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="007512FC">
        <w:rPr>
          <w:rFonts w:ascii="Times New Roman" w:hAnsi="Times New Roman" w:cs="Times New Roman"/>
          <w:sz w:val="28"/>
          <w:szCs w:val="28"/>
        </w:rPr>
        <w:t xml:space="preserve"> </w:t>
      </w:r>
      <w:r w:rsidRPr="00B668CD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ч. 14 ст. 55.5 Градостроительного кодекса Российской Федерации, в течение трех рабочих дней, следующих за днем принятия настоящего решения.</w:t>
      </w:r>
    </w:p>
    <w:p w:rsidR="000A4DC8" w:rsidRDefault="000A4DC8" w:rsidP="00BA009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53E13" w:rsidRPr="00085014" w:rsidRDefault="00F53E13" w:rsidP="00BA009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A00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756" w:rsidRDefault="00BC6654" w:rsidP="00BA00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B67756" w:rsidSect="00E16CFF">
      <w:type w:val="continuous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1D">
          <w:rPr>
            <w:noProof/>
          </w:rPr>
          <w:t>2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B6" w:rsidRDefault="007D57B6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7D57B6" w:rsidRDefault="007D57B6" w:rsidP="00F8278E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727553"/>
      <w:docPartObj>
        <w:docPartGallery w:val="Page Numbers (Bottom of Page)"/>
        <w:docPartUnique/>
      </w:docPartObj>
    </w:sdtPr>
    <w:sdtEndPr/>
    <w:sdtContent>
      <w:p w:rsidR="007D57B6" w:rsidRDefault="007D57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1D">
          <w:rPr>
            <w:noProof/>
          </w:rPr>
          <w:t>9</w:t>
        </w:r>
        <w:r>
          <w:fldChar w:fldCharType="end"/>
        </w:r>
      </w:p>
    </w:sdtContent>
  </w:sdt>
  <w:p w:rsidR="007D57B6" w:rsidRDefault="007D57B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505D"/>
    <w:multiLevelType w:val="hybridMultilevel"/>
    <w:tmpl w:val="8F064F14"/>
    <w:lvl w:ilvl="0" w:tplc="44700280">
      <w:start w:val="6"/>
      <w:numFmt w:val="decimal"/>
      <w:suff w:val="space"/>
      <w:lvlText w:val="%1."/>
      <w:lvlJc w:val="left"/>
      <w:pPr>
        <w:ind w:left="447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D46F5"/>
    <w:multiLevelType w:val="hybridMultilevel"/>
    <w:tmpl w:val="DAFC94EE"/>
    <w:lvl w:ilvl="0" w:tplc="47862B58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4F7C"/>
    <w:multiLevelType w:val="hybridMultilevel"/>
    <w:tmpl w:val="21CE1E9A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04851"/>
    <w:multiLevelType w:val="hybridMultilevel"/>
    <w:tmpl w:val="4A5AE9A6"/>
    <w:lvl w:ilvl="0" w:tplc="1ADA74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72487"/>
    <w:multiLevelType w:val="hybridMultilevel"/>
    <w:tmpl w:val="0098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480C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F237C"/>
    <w:multiLevelType w:val="hybridMultilevel"/>
    <w:tmpl w:val="CDB885F8"/>
    <w:lvl w:ilvl="0" w:tplc="D9460B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D57A8"/>
    <w:multiLevelType w:val="hybridMultilevel"/>
    <w:tmpl w:val="E15648E4"/>
    <w:lvl w:ilvl="0" w:tplc="BDA87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12616"/>
    <w:multiLevelType w:val="hybridMultilevel"/>
    <w:tmpl w:val="243202E0"/>
    <w:lvl w:ilvl="0" w:tplc="AB58F874">
      <w:start w:val="4"/>
      <w:numFmt w:val="decimal"/>
      <w:suff w:val="space"/>
      <w:lvlText w:val="%1."/>
      <w:lvlJc w:val="left"/>
      <w:pPr>
        <w:ind w:left="447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D50DA"/>
    <w:multiLevelType w:val="hybridMultilevel"/>
    <w:tmpl w:val="2D7C3EE0"/>
    <w:lvl w:ilvl="0" w:tplc="1F58D0CA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 w:tplc="7512D950">
      <w:start w:val="1"/>
      <w:numFmt w:val="decimal"/>
      <w:lvlText w:val="6.%2."/>
      <w:lvlJc w:val="left"/>
      <w:pPr>
        <w:ind w:left="1495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60880"/>
    <w:multiLevelType w:val="hybridMultilevel"/>
    <w:tmpl w:val="9ABEFA1C"/>
    <w:lvl w:ilvl="0" w:tplc="51D4C7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F57FD"/>
    <w:multiLevelType w:val="hybridMultilevel"/>
    <w:tmpl w:val="BCE64ADA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F75AE"/>
    <w:multiLevelType w:val="hybridMultilevel"/>
    <w:tmpl w:val="C7E2DD12"/>
    <w:lvl w:ilvl="0" w:tplc="2CE2561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A52BF"/>
    <w:multiLevelType w:val="hybridMultilevel"/>
    <w:tmpl w:val="E15648E4"/>
    <w:lvl w:ilvl="0" w:tplc="BDA876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E3A1C"/>
    <w:multiLevelType w:val="hybridMultilevel"/>
    <w:tmpl w:val="EE60923E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8"/>
  </w:num>
  <w:num w:numId="5">
    <w:abstractNumId w:val="8"/>
  </w:num>
  <w:num w:numId="6">
    <w:abstractNumId w:val="1"/>
  </w:num>
  <w:num w:numId="7">
    <w:abstractNumId w:val="24"/>
  </w:num>
  <w:num w:numId="8">
    <w:abstractNumId w:val="25"/>
  </w:num>
  <w:num w:numId="9">
    <w:abstractNumId w:val="15"/>
  </w:num>
  <w:num w:numId="10">
    <w:abstractNumId w:val="13"/>
  </w:num>
  <w:num w:numId="11">
    <w:abstractNumId w:val="14"/>
  </w:num>
  <w:num w:numId="12">
    <w:abstractNumId w:val="22"/>
  </w:num>
  <w:num w:numId="13">
    <w:abstractNumId w:val="4"/>
  </w:num>
  <w:num w:numId="14">
    <w:abstractNumId w:val="12"/>
  </w:num>
  <w:num w:numId="15">
    <w:abstractNumId w:val="9"/>
  </w:num>
  <w:num w:numId="16">
    <w:abstractNumId w:val="3"/>
  </w:num>
  <w:num w:numId="17">
    <w:abstractNumId w:val="16"/>
  </w:num>
  <w:num w:numId="18">
    <w:abstractNumId w:val="11"/>
  </w:num>
  <w:num w:numId="19">
    <w:abstractNumId w:val="5"/>
  </w:num>
  <w:num w:numId="20">
    <w:abstractNumId w:val="6"/>
  </w:num>
  <w:num w:numId="21">
    <w:abstractNumId w:val="20"/>
  </w:num>
  <w:num w:numId="22">
    <w:abstractNumId w:val="23"/>
  </w:num>
  <w:num w:numId="23">
    <w:abstractNumId w:val="17"/>
  </w:num>
  <w:num w:numId="24">
    <w:abstractNumId w:val="10"/>
  </w:num>
  <w:num w:numId="25">
    <w:abstractNumId w:val="2"/>
  </w:num>
  <w:num w:numId="26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90B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3CE6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4C4D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139D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46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2FC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73709"/>
    <w:rsid w:val="00782B40"/>
    <w:rsid w:val="00783921"/>
    <w:rsid w:val="00784939"/>
    <w:rsid w:val="00785EF3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57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591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54E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C7DE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2B4"/>
    <w:rsid w:val="00A83FC7"/>
    <w:rsid w:val="00A842AA"/>
    <w:rsid w:val="00A84CD6"/>
    <w:rsid w:val="00A86383"/>
    <w:rsid w:val="00A877E5"/>
    <w:rsid w:val="00A90750"/>
    <w:rsid w:val="00A90CDA"/>
    <w:rsid w:val="00A9221E"/>
    <w:rsid w:val="00A9254B"/>
    <w:rsid w:val="00A93CB8"/>
    <w:rsid w:val="00A9417A"/>
    <w:rsid w:val="00A94900"/>
    <w:rsid w:val="00A94AC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756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09A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AAB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21E1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271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47DA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4A23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B7DED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16CFF"/>
    <w:rsid w:val="00E20F57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1D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17DF7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roprojec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www.sroprojec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roprojec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sroproject.r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225C-CE74-4A8D-90B1-7D29601D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2661</Words>
  <Characters>17501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20122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8</cp:revision>
  <cp:lastPrinted>2022-05-17T07:44:00Z</cp:lastPrinted>
  <dcterms:created xsi:type="dcterms:W3CDTF">2023-10-13T12:55:00Z</dcterms:created>
  <dcterms:modified xsi:type="dcterms:W3CDTF">2023-10-17T10:04:00Z</dcterms:modified>
</cp:coreProperties>
</file>