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48620E">
        <w:rPr>
          <w:rFonts w:ascii="Times New Roman" w:hAnsi="Times New Roman" w:cs="Times New Roman"/>
          <w:sz w:val="28"/>
          <w:szCs w:val="28"/>
        </w:rPr>
        <w:t>668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141470" w:rsidRDefault="00141470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48620E">
        <w:rPr>
          <w:rFonts w:ascii="Times New Roman" w:hAnsi="Times New Roman" w:cs="Times New Roman"/>
          <w:sz w:val="28"/>
          <w:szCs w:val="28"/>
        </w:rPr>
        <w:t>1</w:t>
      </w:r>
      <w:r w:rsidR="007664AA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48620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664AA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48620E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11</w:t>
      </w:r>
      <w:r w:rsidR="001A02CB">
        <w:rPr>
          <w:rFonts w:ascii="Times New Roman" w:hAnsi="Times New Roman" w:cs="Times New Roman"/>
          <w:sz w:val="28"/>
          <w:szCs w:val="28"/>
        </w:rPr>
        <w:t>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8620E">
        <w:rPr>
          <w:rFonts w:ascii="Times New Roman" w:hAnsi="Times New Roman" w:cs="Times New Roman"/>
          <w:sz w:val="28"/>
          <w:szCs w:val="28"/>
        </w:rPr>
        <w:t>окончания заседания: 11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00E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141470" w:rsidRDefault="00141470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9D3FEA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7664AA">
        <w:rPr>
          <w:sz w:val="28"/>
          <w:szCs w:val="28"/>
        </w:rPr>
        <w:t>5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141470" w:rsidRDefault="0014147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D11D12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252DDC">
        <w:rPr>
          <w:rFonts w:ascii="Times New Roman" w:hAnsi="Times New Roman" w:cs="Times New Roman"/>
          <w:sz w:val="28"/>
          <w:szCs w:val="28"/>
        </w:rPr>
        <w:t>25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BDB">
        <w:rPr>
          <w:rFonts w:ascii="Times New Roman" w:hAnsi="Times New Roman" w:cs="Times New Roman"/>
          <w:sz w:val="28"/>
          <w:szCs w:val="28"/>
        </w:rPr>
        <w:t>(</w:t>
      </w:r>
      <w:r w:rsidR="0048620E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48620E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8620E" w:rsidRPr="0048620E">
        <w:rPr>
          <w:rFonts w:ascii="Times New Roman" w:hAnsi="Times New Roman" w:cs="Times New Roman"/>
          <w:sz w:val="28"/>
          <w:szCs w:val="28"/>
        </w:rPr>
        <w:t>», протокол № 657 от 04.12.2024; с изм. от 23.12.2024, протокол № 659 от 23.12.2024; с изм. от 04.03.2025, протокол № 663 от 04.03.2025</w:t>
      </w:r>
      <w:r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с:</w:t>
      </w:r>
    </w:p>
    <w:p w:rsidR="007277E5" w:rsidRDefault="00D11D12" w:rsidP="00D11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члена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52DDC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48620E">
        <w:rPr>
          <w:rFonts w:ascii="Times New Roman" w:hAnsi="Times New Roman" w:cs="Times New Roman"/>
          <w:sz w:val="28"/>
          <w:szCs w:val="28"/>
        </w:rPr>
        <w:t>Железноводскгор</w:t>
      </w:r>
      <w:r w:rsidR="00252DDC">
        <w:rPr>
          <w:rFonts w:ascii="Times New Roman" w:hAnsi="Times New Roman" w:cs="Times New Roman"/>
          <w:sz w:val="28"/>
          <w:szCs w:val="28"/>
        </w:rPr>
        <w:t>газ»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48620E" w:rsidRPr="0048620E">
        <w:rPr>
          <w:rFonts w:ascii="Times New Roman" w:hAnsi="Times New Roman" w:cs="Times New Roman"/>
          <w:sz w:val="28"/>
          <w:szCs w:val="28"/>
        </w:rPr>
        <w:t>2627009599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48620E" w:rsidRPr="0048620E">
        <w:rPr>
          <w:rFonts w:ascii="Times New Roman" w:hAnsi="Times New Roman" w:cs="Times New Roman"/>
          <w:sz w:val="28"/>
          <w:szCs w:val="28"/>
        </w:rPr>
        <w:t>1022603424690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48620E" w:rsidRPr="0048620E">
        <w:rPr>
          <w:rFonts w:ascii="Times New Roman" w:hAnsi="Times New Roman" w:cs="Times New Roman"/>
          <w:sz w:val="28"/>
          <w:szCs w:val="28"/>
        </w:rPr>
        <w:t>357405, Ставропольский край, г. Железноводск, ул. Интернациональная, д. 57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48620E">
        <w:rPr>
          <w:rFonts w:ascii="Times New Roman" w:hAnsi="Times New Roman" w:cs="Times New Roman"/>
          <w:sz w:val="28"/>
          <w:szCs w:val="28"/>
        </w:rPr>
        <w:t>287</w:t>
      </w:r>
      <w:r w:rsidR="003D3EC1">
        <w:rPr>
          <w:rFonts w:ascii="Times New Roman" w:hAnsi="Times New Roman" w:cs="Times New Roman"/>
          <w:sz w:val="28"/>
          <w:szCs w:val="28"/>
        </w:rPr>
        <w:t>, далее – А</w:t>
      </w:r>
      <w:r w:rsidR="00AD4AA5">
        <w:rPr>
          <w:rFonts w:ascii="Times New Roman" w:hAnsi="Times New Roman" w:cs="Times New Roman"/>
          <w:sz w:val="28"/>
          <w:szCs w:val="28"/>
        </w:rPr>
        <w:t>О</w:t>
      </w:r>
      <w:r w:rsidR="00AD4AA5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48620E">
        <w:rPr>
          <w:rFonts w:ascii="Times New Roman" w:hAnsi="Times New Roman" w:cs="Times New Roman"/>
          <w:sz w:val="28"/>
          <w:szCs w:val="28"/>
        </w:rPr>
        <w:t>Железноводскгоргаз</w:t>
      </w:r>
      <w:r>
        <w:rPr>
          <w:rFonts w:ascii="Times New Roman" w:hAnsi="Times New Roman" w:cs="Times New Roman"/>
          <w:sz w:val="28"/>
          <w:szCs w:val="28"/>
        </w:rPr>
        <w:t xml:space="preserve">»), исх. № </w:t>
      </w:r>
      <w:r w:rsidR="0048620E">
        <w:rPr>
          <w:rFonts w:ascii="Times New Roman" w:hAnsi="Times New Roman" w:cs="Times New Roman"/>
          <w:sz w:val="28"/>
          <w:szCs w:val="28"/>
        </w:rPr>
        <w:t>299 от 09.04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48620E">
        <w:rPr>
          <w:rFonts w:ascii="Times New Roman" w:hAnsi="Times New Roman" w:cs="Times New Roman"/>
          <w:sz w:val="28"/>
          <w:szCs w:val="28"/>
        </w:rPr>
        <w:t>146</w:t>
      </w:r>
      <w:r w:rsidR="003D3EC1">
        <w:rPr>
          <w:rFonts w:ascii="Times New Roman" w:hAnsi="Times New Roman" w:cs="Times New Roman"/>
          <w:sz w:val="28"/>
          <w:szCs w:val="28"/>
        </w:rPr>
        <w:t>/25-0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8620E">
        <w:rPr>
          <w:rFonts w:ascii="Times New Roman" w:hAnsi="Times New Roman" w:cs="Times New Roman"/>
          <w:sz w:val="28"/>
          <w:szCs w:val="28"/>
        </w:rPr>
        <w:t>09.04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 w:rsidR="00AD4AA5">
        <w:rPr>
          <w:rFonts w:ascii="Times New Roman" w:hAnsi="Times New Roman" w:cs="Times New Roman"/>
          <w:sz w:val="28"/>
          <w:szCs w:val="28"/>
        </w:rPr>
        <w:t xml:space="preserve">, </w:t>
      </w:r>
      <w:r w:rsidR="007277E5">
        <w:rPr>
          <w:rFonts w:ascii="Times New Roman" w:hAnsi="Times New Roman" w:cs="Times New Roman"/>
          <w:sz w:val="28"/>
          <w:szCs w:val="28"/>
        </w:rPr>
        <w:t xml:space="preserve">о переносе плановой проверки в связи с </w:t>
      </w:r>
      <w:r>
        <w:rPr>
          <w:rFonts w:ascii="Times New Roman" w:hAnsi="Times New Roman" w:cs="Times New Roman"/>
          <w:sz w:val="28"/>
          <w:szCs w:val="28"/>
        </w:rPr>
        <w:t>производственной необходимостью.</w:t>
      </w:r>
    </w:p>
    <w:p w:rsidR="007277E5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602D0B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602D0B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02D0B" w:rsidRPr="0048620E">
        <w:rPr>
          <w:rFonts w:ascii="Times New Roman" w:hAnsi="Times New Roman" w:cs="Times New Roman"/>
          <w:sz w:val="28"/>
          <w:szCs w:val="28"/>
        </w:rPr>
        <w:t>», протокол № 657 от 04.12.2024; с изм. от 23.12.2024, протокол № 659 от 23.12.2024; с изм. от 04.03.2025, протокол № 663 от 04.03.2025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внесенными изменениями: </w:t>
      </w:r>
    </w:p>
    <w:p w:rsidR="007277E5" w:rsidRPr="00BA246C" w:rsidRDefault="007277E5" w:rsidP="007277E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переносом плановой проверки </w:t>
      </w:r>
      <w:r w:rsidR="003D3EC1">
        <w:rPr>
          <w:rFonts w:ascii="Times New Roman" w:hAnsi="Times New Roman" w:cs="Times New Roman"/>
          <w:sz w:val="28"/>
          <w:szCs w:val="28"/>
        </w:rPr>
        <w:t>АО</w:t>
      </w:r>
      <w:r w:rsidR="003D3EC1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141470">
        <w:rPr>
          <w:rFonts w:ascii="Times New Roman" w:hAnsi="Times New Roman" w:cs="Times New Roman"/>
          <w:sz w:val="28"/>
          <w:szCs w:val="28"/>
        </w:rPr>
        <w:t>Железноводскгоргаз</w:t>
      </w:r>
      <w:r w:rsidR="003D3EC1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1470">
        <w:rPr>
          <w:rFonts w:ascii="Times New Roman" w:hAnsi="Times New Roman" w:cs="Times New Roman"/>
          <w:sz w:val="28"/>
          <w:szCs w:val="28"/>
        </w:rPr>
        <w:t>октябрь</w:t>
      </w:r>
      <w:r w:rsidR="003D3EC1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E5" w:rsidRDefault="007277E5" w:rsidP="007277E5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7277E5" w:rsidRDefault="007277E5" w:rsidP="007277E5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7277E5" w:rsidRPr="007D5496" w:rsidRDefault="007277E5" w:rsidP="007277E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602D0B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602D0B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02D0B" w:rsidRPr="0048620E">
        <w:rPr>
          <w:rFonts w:ascii="Times New Roman" w:hAnsi="Times New Roman" w:cs="Times New Roman"/>
          <w:sz w:val="28"/>
          <w:szCs w:val="28"/>
        </w:rPr>
        <w:t>», протокол № 657 от 04.12.2024; с изм. от 23.12.2024, протокол № 659 от 23.12.2024; с изм. от 04.03.2025, протокол № 663 от 04.03.2025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3D3EC1">
        <w:rPr>
          <w:rFonts w:ascii="Times New Roman" w:hAnsi="Times New Roman" w:cs="Times New Roman"/>
          <w:sz w:val="28"/>
          <w:szCs w:val="28"/>
        </w:rPr>
        <w:t>АО</w:t>
      </w:r>
      <w:r w:rsidR="003D3EC1" w:rsidRPr="002759D3">
        <w:rPr>
          <w:rFonts w:ascii="Times New Roman" w:hAnsi="Times New Roman" w:cs="Times New Roman"/>
          <w:sz w:val="28"/>
          <w:szCs w:val="28"/>
        </w:rPr>
        <w:t xml:space="preserve"> «</w:t>
      </w:r>
      <w:r w:rsidR="00602D0B">
        <w:rPr>
          <w:rFonts w:ascii="Times New Roman" w:hAnsi="Times New Roman" w:cs="Times New Roman"/>
          <w:sz w:val="28"/>
          <w:szCs w:val="28"/>
        </w:rPr>
        <w:t>Железноводскгоргаз</w:t>
      </w:r>
      <w:r w:rsidR="003D3EC1">
        <w:rPr>
          <w:rFonts w:ascii="Times New Roman" w:hAnsi="Times New Roman" w:cs="Times New Roman"/>
          <w:sz w:val="28"/>
          <w:szCs w:val="28"/>
        </w:rPr>
        <w:t>»</w:t>
      </w:r>
      <w:r w:rsidR="00D11D12">
        <w:rPr>
          <w:rFonts w:ascii="Times New Roman" w:hAnsi="Times New Roman" w:cs="Times New Roman"/>
          <w:sz w:val="28"/>
          <w:szCs w:val="28"/>
        </w:rPr>
        <w:t xml:space="preserve"> - </w:t>
      </w:r>
      <w:r w:rsidR="00602D0B">
        <w:rPr>
          <w:rFonts w:ascii="Times New Roman" w:hAnsi="Times New Roman" w:cs="Times New Roman"/>
          <w:sz w:val="28"/>
          <w:szCs w:val="28"/>
        </w:rPr>
        <w:t>октябрь</w:t>
      </w:r>
      <w:r w:rsidR="003D3EC1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77E5" w:rsidRPr="00637199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D3EC1"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602D0B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602D0B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02D0B" w:rsidRPr="0048620E">
        <w:rPr>
          <w:rFonts w:ascii="Times New Roman" w:hAnsi="Times New Roman" w:cs="Times New Roman"/>
          <w:sz w:val="28"/>
          <w:szCs w:val="28"/>
        </w:rPr>
        <w:t>», протокол № 657 от 04.12.2024; с изм. от 23.12.2024, протокол № 659 от 23.12.2024; с изм. от 04.03.2025, протокол № 663 от 04.03.2025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D0B">
        <w:rPr>
          <w:rFonts w:ascii="Times New Roman" w:hAnsi="Times New Roman" w:cs="Times New Roman"/>
          <w:sz w:val="28"/>
          <w:szCs w:val="28"/>
        </w:rPr>
        <w:t>в редакции от 14.04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D3EC1">
        <w:rPr>
          <w:rFonts w:ascii="Times New Roman" w:hAnsi="Times New Roman" w:cs="Times New Roman"/>
          <w:sz w:val="28"/>
          <w:szCs w:val="28"/>
        </w:rPr>
        <w:t>5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EC1" w:rsidRPr="00D15BDB">
        <w:rPr>
          <w:rFonts w:ascii="Times New Roman" w:hAnsi="Times New Roman" w:cs="Times New Roman"/>
          <w:sz w:val="28"/>
          <w:szCs w:val="28"/>
        </w:rPr>
        <w:t>(</w:t>
      </w:r>
      <w:r w:rsidR="00602D0B" w:rsidRPr="0048620E">
        <w:rPr>
          <w:rFonts w:ascii="Times New Roman" w:hAnsi="Times New Roman" w:cs="Times New Roman"/>
          <w:sz w:val="28"/>
          <w:szCs w:val="28"/>
        </w:rPr>
        <w:t>утвержден решением Совета Ассоциации СРО «ГС</w:t>
      </w:r>
      <w:proofErr w:type="gramStart"/>
      <w:r w:rsidR="00602D0B" w:rsidRPr="004862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02D0B" w:rsidRPr="0048620E">
        <w:rPr>
          <w:rFonts w:ascii="Times New Roman" w:hAnsi="Times New Roman" w:cs="Times New Roman"/>
          <w:sz w:val="28"/>
          <w:szCs w:val="28"/>
        </w:rPr>
        <w:t>», протокол № 657 от 04.12.2024; с изм. от 23.12.2024, протокол № 659 от 23.12.2024; с изм. от 04.03.2025, протокол № 663 от 04.03.2025</w:t>
      </w:r>
      <w:r w:rsidR="003D3EC1" w:rsidRPr="00D15BDB">
        <w:rPr>
          <w:rFonts w:ascii="Times New Roman" w:hAnsi="Times New Roman" w:cs="Times New Roman"/>
          <w:sz w:val="28"/>
          <w:szCs w:val="28"/>
        </w:rPr>
        <w:t>)</w:t>
      </w:r>
      <w:r w:rsidR="00141470">
        <w:rPr>
          <w:rFonts w:ascii="Times New Roman" w:hAnsi="Times New Roman" w:cs="Times New Roman"/>
          <w:sz w:val="28"/>
          <w:szCs w:val="28"/>
        </w:rPr>
        <w:t xml:space="preserve"> в редакции от 14.04</w:t>
      </w:r>
      <w:r w:rsidR="003D3EC1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7277E5" w:rsidRDefault="007277E5" w:rsidP="007277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7277E5" w:rsidRDefault="007277E5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41470" w:rsidRDefault="00141470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EC1" w:rsidRDefault="003D3E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7A661A">
      <w:footerReference w:type="even" r:id="rId11"/>
      <w:footerReference w:type="default" r:id="rId12"/>
      <w:pgSz w:w="11906" w:h="16838" w:code="9"/>
      <w:pgMar w:top="1135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470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2DDC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D3EC1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20E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2FA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2D0B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DCB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664AA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A661A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0BF2-B776-49A8-9DA8-8B15E10A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2025-04-14T06:46:00Z</cp:lastPrinted>
  <dcterms:created xsi:type="dcterms:W3CDTF">2025-04-14T07:16:00Z</dcterms:created>
  <dcterms:modified xsi:type="dcterms:W3CDTF">2025-04-14T07:16:00Z</dcterms:modified>
</cp:coreProperties>
</file>